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14" w:rsidRDefault="00CF2086">
      <w:pPr>
        <w:spacing w:line="360" w:lineRule="exact"/>
        <w:jc w:val="center"/>
        <w:rPr>
          <w:rFonts w:ascii="メイリオ" w:eastAsia="メイリオ" w:hAnsi="メイリオ" w:cs="メイリオ"/>
          <w:b/>
          <w:sz w:val="24"/>
        </w:rPr>
      </w:pPr>
      <w:r>
        <w:rPr>
          <w:rFonts w:ascii="メイリオ" w:eastAsia="メイリオ" w:hAnsi="メイリオ" w:cs="メイリオ" w:hint="eastAsia"/>
          <w:b/>
          <w:sz w:val="24"/>
        </w:rPr>
        <w:t>日進市</w:t>
      </w:r>
      <w:r>
        <w:rPr>
          <w:rFonts w:ascii="メイリオ" w:eastAsia="メイリオ" w:hAnsi="メイリオ" w:cs="メイリオ"/>
          <w:b/>
          <w:sz w:val="24"/>
        </w:rPr>
        <w:t>子育て支援等</w:t>
      </w:r>
      <w:r>
        <w:rPr>
          <w:rFonts w:ascii="メイリオ" w:eastAsia="メイリオ" w:hAnsi="メイリオ" w:cs="メイリオ" w:hint="eastAsia"/>
          <w:b/>
          <w:sz w:val="24"/>
        </w:rPr>
        <w:t>の</w:t>
      </w:r>
      <w:r>
        <w:rPr>
          <w:rFonts w:ascii="メイリオ" w:eastAsia="メイリオ" w:hAnsi="メイリオ" w:cs="メイリオ"/>
          <w:b/>
          <w:sz w:val="24"/>
        </w:rPr>
        <w:t>官民連携に関する</w:t>
      </w:r>
      <w:r>
        <w:rPr>
          <w:rFonts w:ascii="メイリオ" w:eastAsia="メイリオ" w:hAnsi="メイリオ" w:cs="メイリオ" w:hint="eastAsia"/>
          <w:b/>
          <w:sz w:val="24"/>
        </w:rPr>
        <w:t>提案実施要領</w:t>
      </w:r>
    </w:p>
    <w:p w:rsidR="002F3214" w:rsidRDefault="002F3214">
      <w:pPr>
        <w:spacing w:line="360" w:lineRule="exact"/>
        <w:rPr>
          <w:rFonts w:ascii="メイリオ" w:eastAsia="メイリオ" w:hAnsi="メイリオ" w:cs="メイリオ"/>
          <w:sz w:val="24"/>
        </w:rPr>
      </w:pPr>
    </w:p>
    <w:p w:rsidR="002F3214" w:rsidRDefault="00CF2086">
      <w:pPr>
        <w:spacing w:line="360" w:lineRule="exact"/>
        <w:jc w:val="right"/>
        <w:rPr>
          <w:rFonts w:ascii="メイリオ" w:eastAsia="メイリオ" w:hAnsi="メイリオ" w:cs="メイリオ"/>
          <w:sz w:val="24"/>
        </w:rPr>
      </w:pPr>
      <w:bookmarkStart w:id="0" w:name="_GoBack"/>
      <w:bookmarkEnd w:id="0"/>
      <w:r>
        <w:rPr>
          <w:rFonts w:ascii="メイリオ" w:eastAsia="メイリオ" w:hAnsi="メイリオ" w:cs="メイリオ" w:hint="eastAsia"/>
          <w:sz w:val="24"/>
        </w:rPr>
        <w:t xml:space="preserve">　　</w:t>
      </w:r>
    </w:p>
    <w:p w:rsidR="002F3214" w:rsidRDefault="002F3214">
      <w:pPr>
        <w:spacing w:line="360" w:lineRule="exact"/>
        <w:rPr>
          <w:rFonts w:ascii="メイリオ" w:eastAsia="メイリオ" w:hAnsi="メイリオ" w:cs="メイリオ"/>
          <w:sz w:val="24"/>
        </w:rPr>
      </w:pPr>
    </w:p>
    <w:p w:rsidR="002F3214" w:rsidRDefault="00CF2086">
      <w:pPr>
        <w:spacing w:line="360" w:lineRule="exact"/>
        <w:rPr>
          <w:rFonts w:ascii="メイリオ" w:eastAsia="メイリオ" w:hAnsi="メイリオ" w:cs="メイリオ"/>
          <w:b/>
          <w:sz w:val="24"/>
        </w:rPr>
      </w:pPr>
      <w:r>
        <w:rPr>
          <w:rFonts w:ascii="メイリオ" w:eastAsia="メイリオ" w:hAnsi="メイリオ" w:cs="メイリオ"/>
          <w:b/>
          <w:sz w:val="24"/>
        </w:rPr>
        <w:t>１　目　的</w:t>
      </w:r>
    </w:p>
    <w:p w:rsidR="002F3214" w:rsidRDefault="00CF2086">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sz w:val="24"/>
          <w:szCs w:val="24"/>
        </w:rPr>
        <w:t>日進市では、都市近郊にありながら緑豊かな環境に恵まれる高いポテンシャルを生かしたまちづくりが着実に進み、子育て世代の転入が増え、毎年１千人近くの新生児が誕生しています。子育てへのニーズ</w:t>
      </w:r>
      <w:r>
        <w:rPr>
          <w:rFonts w:ascii="メイリオ" w:eastAsia="メイリオ" w:hAnsi="メイリオ" w:cs="メイリオ" w:hint="eastAsia"/>
          <w:sz w:val="24"/>
          <w:szCs w:val="24"/>
        </w:rPr>
        <w:t>が</w:t>
      </w:r>
      <w:r>
        <w:rPr>
          <w:rFonts w:ascii="メイリオ" w:eastAsia="メイリオ" w:hAnsi="メイリオ" w:cs="メイリオ"/>
          <w:sz w:val="24"/>
          <w:szCs w:val="24"/>
        </w:rPr>
        <w:t>高く、子ども・子育て支援事業のさらなる充実が必要となり、令和２年度には、</w:t>
      </w:r>
      <w:r>
        <w:rPr>
          <w:rFonts w:ascii="メイリオ" w:eastAsia="メイリオ" w:hAnsi="メイリオ" w:cs="メイリオ"/>
          <w:b/>
          <w:sz w:val="24"/>
          <w:szCs w:val="24"/>
        </w:rPr>
        <w:t>「第</w:t>
      </w:r>
      <w:r>
        <w:rPr>
          <w:rFonts w:ascii="メイリオ" w:eastAsia="メイリオ" w:hAnsi="メイリオ" w:cs="メイリオ" w:hint="eastAsia"/>
          <w:b/>
          <w:sz w:val="24"/>
          <w:szCs w:val="24"/>
        </w:rPr>
        <w:t>二</w:t>
      </w:r>
      <w:r>
        <w:rPr>
          <w:rFonts w:ascii="メイリオ" w:eastAsia="メイリオ" w:hAnsi="メイリオ" w:cs="メイリオ"/>
          <w:b/>
          <w:sz w:val="24"/>
          <w:szCs w:val="24"/>
        </w:rPr>
        <w:t>期</w:t>
      </w:r>
      <w:r>
        <w:rPr>
          <w:rFonts w:ascii="メイリオ" w:eastAsia="メイリオ" w:hAnsi="メイリオ" w:cs="メイリオ" w:hint="eastAsia"/>
          <w:b/>
          <w:sz w:val="24"/>
          <w:szCs w:val="24"/>
        </w:rPr>
        <w:t>日進市</w:t>
      </w:r>
      <w:r>
        <w:rPr>
          <w:rFonts w:ascii="メイリオ" w:eastAsia="メイリオ" w:hAnsi="メイリオ" w:cs="メイリオ"/>
          <w:b/>
          <w:sz w:val="24"/>
          <w:szCs w:val="24"/>
        </w:rPr>
        <w:t>子ども・子育て支援事業計画」</w:t>
      </w:r>
      <w:r>
        <w:rPr>
          <w:rFonts w:ascii="メイリオ" w:eastAsia="メイリオ" w:hAnsi="メイリオ" w:cs="メイリオ"/>
          <w:sz w:val="24"/>
          <w:szCs w:val="24"/>
        </w:rPr>
        <w:t>のスタートを迎えます。</w:t>
      </w:r>
    </w:p>
    <w:p w:rsidR="002F3214" w:rsidRDefault="00CF2086">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sz w:val="24"/>
        </w:rPr>
        <w:t>市ではこのたび、</w:t>
      </w:r>
      <w:r>
        <w:rPr>
          <w:rFonts w:ascii="メイリオ" w:eastAsia="メイリオ" w:hAnsi="メイリオ" w:cs="メイリオ"/>
          <w:sz w:val="24"/>
          <w:szCs w:val="24"/>
        </w:rPr>
        <w:t>保育・子育て環境における</w:t>
      </w:r>
      <w:r>
        <w:rPr>
          <w:rFonts w:ascii="メイリオ" w:eastAsia="メイリオ" w:hAnsi="メイリオ" w:cs="メイリオ"/>
          <w:sz w:val="24"/>
        </w:rPr>
        <w:t>行政課題を解決するため、</w:t>
      </w:r>
      <w:r>
        <w:rPr>
          <w:rFonts w:ascii="メイリオ" w:eastAsia="メイリオ" w:hAnsi="メイリオ" w:cs="メイリオ"/>
          <w:b/>
          <w:sz w:val="24"/>
          <w:szCs w:val="24"/>
        </w:rPr>
        <w:t>「</w:t>
      </w:r>
      <w:r>
        <w:rPr>
          <w:rFonts w:ascii="メイリオ" w:eastAsia="メイリオ" w:hAnsi="メイリオ" w:cs="メイリオ" w:hint="eastAsia"/>
          <w:b/>
          <w:sz w:val="24"/>
          <w:szCs w:val="24"/>
        </w:rPr>
        <w:t>日進市</w:t>
      </w:r>
      <w:r>
        <w:rPr>
          <w:rFonts w:ascii="メイリオ" w:eastAsia="メイリオ" w:hAnsi="メイリオ" w:cs="メイリオ"/>
          <w:b/>
          <w:sz w:val="24"/>
          <w:szCs w:val="24"/>
        </w:rPr>
        <w:t>子育て支援等の官民連携に関する提案</w:t>
      </w:r>
      <w:r>
        <w:rPr>
          <w:rFonts w:ascii="メイリオ" w:eastAsia="メイリオ" w:hAnsi="メイリオ" w:cs="メイリオ" w:hint="eastAsia"/>
          <w:b/>
          <w:sz w:val="24"/>
          <w:szCs w:val="24"/>
        </w:rPr>
        <w:t>実施要領</w:t>
      </w:r>
      <w:r>
        <w:rPr>
          <w:rFonts w:ascii="メイリオ" w:eastAsia="メイリオ" w:hAnsi="メイリオ" w:cs="メイリオ"/>
          <w:b/>
          <w:sz w:val="24"/>
          <w:szCs w:val="24"/>
        </w:rPr>
        <w:t>」</w:t>
      </w:r>
      <w:r w:rsidR="0012017D" w:rsidRPr="0012017D">
        <w:rPr>
          <w:rFonts w:ascii="メイリオ" w:eastAsia="メイリオ" w:hAnsi="メイリオ" w:cs="メイリオ" w:hint="eastAsia"/>
          <w:sz w:val="24"/>
          <w:szCs w:val="24"/>
        </w:rPr>
        <w:t>を策定し</w:t>
      </w:r>
      <w:r>
        <w:rPr>
          <w:rFonts w:ascii="メイリオ" w:eastAsia="メイリオ" w:hAnsi="メイリオ" w:cs="メイリオ"/>
          <w:sz w:val="24"/>
          <w:szCs w:val="24"/>
        </w:rPr>
        <w:t>、</w:t>
      </w:r>
      <w:r>
        <w:rPr>
          <w:rFonts w:ascii="メイリオ" w:eastAsia="メイリオ" w:hAnsi="メイリオ" w:cs="メイリオ"/>
          <w:sz w:val="24"/>
        </w:rPr>
        <w:t>企業等の皆さまからCSR事業の発案や、既存事業の改善提案を、随時受け付けます。ご提出いただいたご提案は、</w:t>
      </w:r>
      <w:r>
        <w:rPr>
          <w:rFonts w:ascii="メイリオ" w:eastAsia="メイリオ" w:hAnsi="メイリオ" w:cs="メイリオ" w:hint="eastAsia"/>
          <w:sz w:val="24"/>
        </w:rPr>
        <w:t>対話</w:t>
      </w:r>
      <w:r>
        <w:rPr>
          <w:rFonts w:ascii="メイリオ" w:eastAsia="メイリオ" w:hAnsi="メイリオ" w:cs="メイリオ"/>
          <w:sz w:val="24"/>
        </w:rPr>
        <w:t>の結果、実現性があると判断させていただいたものについて、</w:t>
      </w:r>
      <w:r w:rsidR="0012017D">
        <w:rPr>
          <w:rFonts w:ascii="メイリオ" w:eastAsia="メイリオ" w:hAnsi="メイリオ" w:cs="メイリオ" w:hint="eastAsia"/>
          <w:sz w:val="24"/>
        </w:rPr>
        <w:t>官民連携協定を締結し、</w:t>
      </w:r>
      <w:r>
        <w:rPr>
          <w:rFonts w:ascii="メイリオ" w:eastAsia="メイリオ" w:hAnsi="メイリオ" w:cs="メイリオ"/>
          <w:sz w:val="24"/>
        </w:rPr>
        <w:t>実現化・事業実施に向けた検討や調整を進めさせていただきます。</w:t>
      </w:r>
    </w:p>
    <w:p w:rsidR="002F3214" w:rsidRDefault="00CF2086">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sz w:val="24"/>
          <w:szCs w:val="24"/>
        </w:rPr>
        <w:t>企業等の皆さまと目的を共有し、互いのノウハウやネットワーク等を施策・事業の展開に活かすため、</w:t>
      </w:r>
      <w:r>
        <w:rPr>
          <w:rFonts w:ascii="メイリオ" w:eastAsia="メイリオ" w:hAnsi="メイリオ" w:cs="メイリオ"/>
          <w:b/>
          <w:sz w:val="24"/>
          <w:szCs w:val="24"/>
        </w:rPr>
        <w:t>「官民連携」</w:t>
      </w:r>
      <w:r>
        <w:rPr>
          <w:rFonts w:ascii="メイリオ" w:eastAsia="メイリオ" w:hAnsi="メイリオ" w:cs="メイリオ"/>
          <w:sz w:val="24"/>
          <w:szCs w:val="24"/>
        </w:rPr>
        <w:t>を基本として、子育て支援の課題解決を図り、事業の推進を図ってまいります。</w:t>
      </w:r>
    </w:p>
    <w:p w:rsidR="002F3214" w:rsidRDefault="002F3214">
      <w:pPr>
        <w:spacing w:line="360" w:lineRule="exact"/>
        <w:rPr>
          <w:rFonts w:ascii="メイリオ" w:eastAsia="メイリオ" w:hAnsi="メイリオ" w:cs="メイリオ"/>
          <w:sz w:val="24"/>
        </w:rPr>
      </w:pPr>
    </w:p>
    <w:p w:rsidR="002F3214" w:rsidRDefault="00CF2086">
      <w:pPr>
        <w:spacing w:line="360" w:lineRule="exact"/>
        <w:rPr>
          <w:rFonts w:ascii="メイリオ" w:eastAsia="メイリオ" w:hAnsi="メイリオ" w:cs="メイリオ"/>
          <w:b/>
          <w:sz w:val="24"/>
        </w:rPr>
      </w:pPr>
      <w:r>
        <w:rPr>
          <w:rFonts w:ascii="メイリオ" w:eastAsia="メイリオ" w:hAnsi="メイリオ" w:cs="メイリオ"/>
          <w:b/>
          <w:sz w:val="24"/>
        </w:rPr>
        <w:t xml:space="preserve">２　</w:t>
      </w:r>
      <w:r w:rsidR="0012017D">
        <w:rPr>
          <w:rFonts w:ascii="メイリオ" w:eastAsia="メイリオ" w:hAnsi="メイリオ" w:cs="メイリオ" w:hint="eastAsia"/>
          <w:b/>
          <w:sz w:val="24"/>
        </w:rPr>
        <w:t>応募資格</w:t>
      </w:r>
    </w:p>
    <w:p w:rsidR="002F3214" w:rsidRDefault="00CF2086" w:rsidP="0012017D">
      <w:pPr>
        <w:spacing w:line="360" w:lineRule="exact"/>
        <w:rPr>
          <w:rFonts w:ascii="メイリオ" w:eastAsia="メイリオ" w:hAnsi="メイリオ" w:cs="メイリオ"/>
          <w:sz w:val="24"/>
        </w:rPr>
      </w:pPr>
      <w:r>
        <w:rPr>
          <w:rFonts w:ascii="メイリオ" w:eastAsia="メイリオ" w:hAnsi="メイリオ" w:cs="メイリオ"/>
          <w:sz w:val="24"/>
        </w:rPr>
        <w:t xml:space="preserve">　</w:t>
      </w:r>
      <w:r>
        <w:rPr>
          <w:rFonts w:ascii="メイリオ" w:eastAsia="メイリオ" w:hAnsi="メイリオ" w:cs="メイリオ" w:hint="eastAsia"/>
          <w:sz w:val="24"/>
        </w:rPr>
        <w:t>本市の</w:t>
      </w:r>
      <w:r w:rsidR="0012017D">
        <w:rPr>
          <w:rFonts w:ascii="メイリオ" w:eastAsia="メイリオ" w:hAnsi="メイリオ" w:cs="メイリオ" w:hint="eastAsia"/>
          <w:sz w:val="24"/>
        </w:rPr>
        <w:t>子育てに関する諸施策について</w:t>
      </w:r>
      <w:r>
        <w:rPr>
          <w:rFonts w:ascii="メイリオ" w:eastAsia="メイリオ" w:hAnsi="メイリオ" w:cs="メイリオ" w:hint="eastAsia"/>
          <w:sz w:val="24"/>
        </w:rPr>
        <w:t>理解</w:t>
      </w:r>
      <w:r w:rsidR="0012017D">
        <w:rPr>
          <w:rFonts w:ascii="メイリオ" w:eastAsia="メイリオ" w:hAnsi="メイリオ" w:cs="メイリオ" w:hint="eastAsia"/>
          <w:sz w:val="24"/>
        </w:rPr>
        <w:t>いただき</w:t>
      </w:r>
      <w:r>
        <w:rPr>
          <w:rFonts w:ascii="メイリオ" w:eastAsia="メイリオ" w:hAnsi="メイリオ" w:cs="メイリオ" w:hint="eastAsia"/>
          <w:sz w:val="24"/>
        </w:rPr>
        <w:t>、地域と信頼関係を築きながら積極的に協力できる事業者</w:t>
      </w:r>
      <w:r w:rsidR="0012017D">
        <w:rPr>
          <w:rFonts w:ascii="メイリオ" w:eastAsia="メイリオ" w:hAnsi="メイリオ" w:cs="メイリオ" w:hint="eastAsia"/>
          <w:sz w:val="24"/>
        </w:rPr>
        <w:t>で</w:t>
      </w:r>
      <w:r>
        <w:rPr>
          <w:rFonts w:ascii="メイリオ" w:eastAsia="メイリオ" w:hAnsi="メイリオ" w:cs="メイリオ" w:hint="eastAsia"/>
          <w:sz w:val="24"/>
        </w:rPr>
        <w:t>、以下の要件をすべて満たす</w:t>
      </w:r>
      <w:r w:rsidR="0012017D">
        <w:rPr>
          <w:rFonts w:ascii="メイリオ" w:eastAsia="メイリオ" w:hAnsi="メイリオ" w:cs="メイリオ" w:hint="eastAsia"/>
          <w:sz w:val="24"/>
        </w:rPr>
        <w:t>事業</w:t>
      </w:r>
      <w:r>
        <w:rPr>
          <w:rFonts w:ascii="メイリオ" w:eastAsia="メイリオ" w:hAnsi="メイリオ" w:cs="メイリオ" w:hint="eastAsia"/>
          <w:sz w:val="24"/>
        </w:rPr>
        <w:t>者とします。</w:t>
      </w:r>
    </w:p>
    <w:p w:rsidR="0012017D" w:rsidRDefault="0012017D" w:rsidP="0012017D">
      <w:pPr>
        <w:spacing w:line="360" w:lineRule="exact"/>
        <w:rPr>
          <w:rFonts w:ascii="メイリオ" w:eastAsia="メイリオ" w:hAnsi="メイリオ" w:cs="メイリオ"/>
          <w:sz w:val="24"/>
        </w:rPr>
      </w:pPr>
    </w:p>
    <w:p w:rsidR="002F3214" w:rsidRDefault="00CF2086">
      <w:pPr>
        <w:pStyle w:val="a3"/>
        <w:numPr>
          <w:ilvl w:val="0"/>
          <w:numId w:val="5"/>
        </w:numPr>
        <w:spacing w:line="360" w:lineRule="exact"/>
        <w:ind w:leftChars="0"/>
        <w:rPr>
          <w:rFonts w:ascii="メイリオ" w:eastAsia="メイリオ" w:hAnsi="メイリオ" w:cs="メイリオ"/>
          <w:sz w:val="24"/>
        </w:rPr>
      </w:pPr>
      <w:r>
        <w:rPr>
          <w:rFonts w:ascii="メイリオ" w:eastAsia="メイリオ" w:hAnsi="メイリオ" w:cs="メイリオ" w:hint="eastAsia"/>
          <w:sz w:val="24"/>
        </w:rPr>
        <w:t>企業、社会福祉法人、学校法人、NPO法人等の法人格を有する者</w:t>
      </w:r>
    </w:p>
    <w:p w:rsidR="002F3214" w:rsidRDefault="00CF2086">
      <w:pPr>
        <w:pStyle w:val="a3"/>
        <w:numPr>
          <w:ilvl w:val="0"/>
          <w:numId w:val="5"/>
        </w:numPr>
        <w:spacing w:line="360" w:lineRule="exact"/>
        <w:ind w:leftChars="0"/>
        <w:rPr>
          <w:rFonts w:ascii="メイリオ" w:eastAsia="メイリオ" w:hAnsi="メイリオ" w:cs="メイリオ"/>
          <w:sz w:val="24"/>
        </w:rPr>
      </w:pPr>
      <w:r>
        <w:rPr>
          <w:rFonts w:ascii="メイリオ" w:eastAsia="メイリオ" w:hAnsi="メイリオ" w:cs="メイリオ" w:hint="eastAsia"/>
          <w:sz w:val="24"/>
        </w:rPr>
        <w:t>会社更生法（平成14年法律第154号）及び民事再生法（平成11年法律225号）等による手続き中の法人でないこと</w:t>
      </w:r>
    </w:p>
    <w:p w:rsidR="002F3214" w:rsidRDefault="00CF2086">
      <w:pPr>
        <w:pStyle w:val="a3"/>
        <w:numPr>
          <w:ilvl w:val="0"/>
          <w:numId w:val="5"/>
        </w:numPr>
        <w:spacing w:line="360" w:lineRule="exact"/>
        <w:ind w:leftChars="0"/>
        <w:rPr>
          <w:rFonts w:ascii="メイリオ" w:eastAsia="メイリオ" w:hAnsi="メイリオ" w:cs="メイリオ"/>
          <w:sz w:val="24"/>
        </w:rPr>
      </w:pPr>
      <w:r>
        <w:rPr>
          <w:rFonts w:ascii="メイリオ" w:eastAsia="メイリオ" w:hAnsi="メイリオ" w:cs="メイリオ" w:hint="eastAsia"/>
          <w:sz w:val="24"/>
        </w:rPr>
        <w:t>日進市暴力団排除条例（平成24年日進市条例第22号）第2条の規定による暴力団員又は暴力団若しくは暴力団員等と密接な関係を有する者でないこと</w:t>
      </w:r>
    </w:p>
    <w:p w:rsidR="002F3214" w:rsidRDefault="00CF2086">
      <w:pPr>
        <w:pStyle w:val="a3"/>
        <w:numPr>
          <w:ilvl w:val="0"/>
          <w:numId w:val="5"/>
        </w:numPr>
        <w:spacing w:line="360" w:lineRule="exact"/>
        <w:ind w:leftChars="0"/>
        <w:rPr>
          <w:rFonts w:ascii="メイリオ" w:eastAsia="メイリオ" w:hAnsi="メイリオ" w:cs="メイリオ"/>
          <w:sz w:val="24"/>
        </w:rPr>
      </w:pPr>
      <w:r>
        <w:rPr>
          <w:rFonts w:ascii="メイリオ" w:eastAsia="メイリオ" w:hAnsi="メイリオ" w:cs="メイリオ" w:hint="eastAsia"/>
          <w:sz w:val="24"/>
        </w:rPr>
        <w:t>地方自治法施行令（昭和22年政令第16号）第167条の4の規定に該当していないこと</w:t>
      </w:r>
    </w:p>
    <w:p w:rsidR="002F3214" w:rsidRDefault="00CF2086">
      <w:pPr>
        <w:pStyle w:val="a3"/>
        <w:numPr>
          <w:ilvl w:val="0"/>
          <w:numId w:val="5"/>
        </w:numPr>
        <w:spacing w:line="360" w:lineRule="exact"/>
        <w:ind w:leftChars="0"/>
        <w:rPr>
          <w:rFonts w:ascii="メイリオ" w:eastAsia="メイリオ" w:hAnsi="メイリオ" w:cs="メイリオ"/>
          <w:sz w:val="24"/>
        </w:rPr>
      </w:pPr>
      <w:r>
        <w:rPr>
          <w:rFonts w:ascii="メイリオ" w:eastAsia="メイリオ" w:hAnsi="メイリオ" w:cs="メイリオ" w:hint="eastAsia"/>
          <w:sz w:val="24"/>
        </w:rPr>
        <w:t>本市の指名停止措置を、申請の日から審査決定通知日までの間に受けていないこと</w:t>
      </w:r>
    </w:p>
    <w:p w:rsidR="002F3214" w:rsidRDefault="00CF2086">
      <w:pPr>
        <w:pStyle w:val="a3"/>
        <w:numPr>
          <w:ilvl w:val="0"/>
          <w:numId w:val="5"/>
        </w:numPr>
        <w:spacing w:line="360" w:lineRule="exact"/>
        <w:ind w:leftChars="0"/>
        <w:rPr>
          <w:rFonts w:ascii="メイリオ" w:eastAsia="メイリオ" w:hAnsi="メイリオ" w:cs="メイリオ"/>
          <w:sz w:val="24"/>
        </w:rPr>
      </w:pPr>
      <w:r>
        <w:rPr>
          <w:rFonts w:ascii="メイリオ" w:eastAsia="メイリオ" w:hAnsi="メイリオ" w:cs="メイリオ" w:hint="eastAsia"/>
          <w:sz w:val="24"/>
        </w:rPr>
        <w:t>応募時点で、法人税、法人事業税、法人市県民税、固定資産税、消費税及び地方消費税等の滞納がないこと</w:t>
      </w:r>
    </w:p>
    <w:p w:rsidR="002F3214" w:rsidRDefault="002F3214">
      <w:pPr>
        <w:spacing w:line="360" w:lineRule="exact"/>
        <w:rPr>
          <w:rFonts w:ascii="メイリオ" w:eastAsia="メイリオ" w:hAnsi="メイリオ" w:cs="メイリオ"/>
          <w:sz w:val="24"/>
        </w:rPr>
      </w:pPr>
    </w:p>
    <w:p w:rsidR="002F3214" w:rsidRDefault="002F3214">
      <w:pPr>
        <w:spacing w:line="360" w:lineRule="exact"/>
        <w:rPr>
          <w:rFonts w:ascii="メイリオ" w:eastAsia="メイリオ" w:hAnsi="メイリオ" w:cs="メイリオ"/>
          <w:sz w:val="24"/>
        </w:rPr>
      </w:pPr>
    </w:p>
    <w:p w:rsidR="0062643E" w:rsidRDefault="0062643E">
      <w:pPr>
        <w:spacing w:line="360" w:lineRule="exact"/>
        <w:rPr>
          <w:rFonts w:ascii="メイリオ" w:eastAsia="メイリオ" w:hAnsi="メイリオ" w:cs="メイリオ"/>
          <w:sz w:val="24"/>
        </w:rPr>
      </w:pPr>
    </w:p>
    <w:p w:rsidR="002F3214" w:rsidRDefault="00CF2086">
      <w:pPr>
        <w:spacing w:line="360" w:lineRule="exact"/>
        <w:rPr>
          <w:rFonts w:ascii="メイリオ" w:eastAsia="メイリオ" w:hAnsi="メイリオ" w:cs="メイリオ"/>
          <w:b/>
          <w:sz w:val="24"/>
        </w:rPr>
      </w:pPr>
      <w:r>
        <w:rPr>
          <w:rFonts w:ascii="メイリオ" w:eastAsia="メイリオ" w:hAnsi="メイリオ" w:cs="メイリオ"/>
          <w:b/>
          <w:sz w:val="24"/>
        </w:rPr>
        <w:lastRenderedPageBreak/>
        <w:t xml:space="preserve">３　</w:t>
      </w:r>
      <w:r w:rsidR="0062643E">
        <w:rPr>
          <w:rFonts w:ascii="メイリオ" w:eastAsia="メイリオ" w:hAnsi="メイリオ" w:cs="メイリオ" w:hint="eastAsia"/>
          <w:b/>
          <w:sz w:val="24"/>
        </w:rPr>
        <w:t>市として</w:t>
      </w:r>
      <w:r>
        <w:rPr>
          <w:rFonts w:ascii="メイリオ" w:eastAsia="メイリオ" w:hAnsi="メイリオ" w:cs="メイリオ" w:hint="eastAsia"/>
          <w:b/>
          <w:sz w:val="24"/>
        </w:rPr>
        <w:t>募集する</w:t>
      </w:r>
      <w:r>
        <w:rPr>
          <w:rFonts w:ascii="メイリオ" w:eastAsia="メイリオ" w:hAnsi="メイリオ" w:cs="メイリオ"/>
          <w:b/>
          <w:sz w:val="24"/>
        </w:rPr>
        <w:t>提案</w:t>
      </w:r>
    </w:p>
    <w:p w:rsidR="002F3214" w:rsidRDefault="00CF2086">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sz w:val="24"/>
        </w:rPr>
        <w:t>市との連携につながる</w:t>
      </w:r>
      <w:r>
        <w:rPr>
          <w:rFonts w:ascii="メイリオ" w:eastAsia="メイリオ" w:hAnsi="メイリオ" w:cs="メイリオ" w:hint="eastAsia"/>
          <w:sz w:val="24"/>
        </w:rPr>
        <w:t>次の</w:t>
      </w:r>
      <w:r>
        <w:rPr>
          <w:rFonts w:ascii="メイリオ" w:eastAsia="メイリオ" w:hAnsi="メイリオ" w:cs="メイリオ"/>
          <w:sz w:val="24"/>
        </w:rPr>
        <w:t>テーマ</w:t>
      </w:r>
      <w:r>
        <w:rPr>
          <w:rFonts w:ascii="メイリオ" w:eastAsia="メイリオ" w:hAnsi="メイリオ" w:cs="メイリオ" w:hint="eastAsia"/>
          <w:sz w:val="24"/>
        </w:rPr>
        <w:t>について、発案・</w:t>
      </w:r>
      <w:r>
        <w:rPr>
          <w:rFonts w:ascii="メイリオ" w:eastAsia="メイリオ" w:hAnsi="メイリオ" w:cs="メイリオ"/>
          <w:sz w:val="24"/>
        </w:rPr>
        <w:t>提案</w:t>
      </w:r>
      <w:r>
        <w:rPr>
          <w:rFonts w:ascii="メイリオ" w:eastAsia="メイリオ" w:hAnsi="メイリオ" w:cs="メイリオ" w:hint="eastAsia"/>
          <w:sz w:val="24"/>
        </w:rPr>
        <w:t>を</w:t>
      </w:r>
      <w:r>
        <w:rPr>
          <w:rFonts w:ascii="メイリオ" w:eastAsia="メイリオ" w:hAnsi="メイリオ" w:cs="メイリオ"/>
          <w:sz w:val="24"/>
        </w:rPr>
        <w:t>幅広く</w:t>
      </w:r>
      <w:r>
        <w:rPr>
          <w:rFonts w:ascii="メイリオ" w:eastAsia="メイリオ" w:hAnsi="メイリオ" w:cs="メイリオ" w:hint="eastAsia"/>
          <w:sz w:val="24"/>
        </w:rPr>
        <w:t>募集し</w:t>
      </w:r>
      <w:r>
        <w:rPr>
          <w:rFonts w:ascii="メイリオ" w:eastAsia="メイリオ" w:hAnsi="メイリオ" w:cs="メイリオ"/>
          <w:sz w:val="24"/>
        </w:rPr>
        <w:t>ます。</w:t>
      </w:r>
    </w:p>
    <w:p w:rsidR="002F3214" w:rsidRPr="00A07F45" w:rsidRDefault="00A07F45" w:rsidP="00A07F45">
      <w:pPr>
        <w:pStyle w:val="a3"/>
        <w:numPr>
          <w:ilvl w:val="0"/>
          <w:numId w:val="1"/>
        </w:numPr>
        <w:spacing w:line="360" w:lineRule="exact"/>
        <w:ind w:leftChars="0"/>
        <w:rPr>
          <w:rFonts w:ascii="メイリオ" w:eastAsia="メイリオ" w:hAnsi="メイリオ" w:cs="メイリオ"/>
          <w:sz w:val="24"/>
          <w:szCs w:val="24"/>
        </w:rPr>
      </w:pPr>
      <w:r w:rsidRPr="00A07F45">
        <w:rPr>
          <w:rFonts w:ascii="メイリオ" w:eastAsia="メイリオ" w:hAnsi="メイリオ" w:cs="メイリオ" w:hint="eastAsia"/>
          <w:sz w:val="24"/>
          <w:szCs w:val="24"/>
        </w:rPr>
        <w:t>保</w:t>
      </w:r>
      <w:r w:rsidR="00CF2086" w:rsidRPr="00A07F45">
        <w:rPr>
          <w:rFonts w:ascii="メイリオ" w:eastAsia="メイリオ" w:hAnsi="メイリオ" w:cs="メイリオ"/>
          <w:sz w:val="24"/>
          <w:szCs w:val="24"/>
        </w:rPr>
        <w:t>育園</w:t>
      </w:r>
      <w:r w:rsidRPr="00A07F45">
        <w:rPr>
          <w:rFonts w:ascii="メイリオ" w:eastAsia="メイリオ" w:hAnsi="メイリオ" w:cs="メイリオ" w:hint="eastAsia"/>
          <w:sz w:val="24"/>
          <w:szCs w:val="24"/>
        </w:rPr>
        <w:t>など子育て関係施設の</w:t>
      </w:r>
      <w:r w:rsidR="00CF2086" w:rsidRPr="00A07F45">
        <w:rPr>
          <w:rFonts w:ascii="メイリオ" w:eastAsia="メイリオ" w:hAnsi="メイリオ" w:cs="メイリオ"/>
          <w:sz w:val="24"/>
          <w:szCs w:val="24"/>
        </w:rPr>
        <w:t>防犯、安全対策</w:t>
      </w:r>
      <w:r>
        <w:rPr>
          <w:rFonts w:ascii="メイリオ" w:eastAsia="メイリオ" w:hAnsi="メイリオ" w:cs="メイリオ" w:hint="eastAsia"/>
          <w:sz w:val="24"/>
          <w:szCs w:val="24"/>
        </w:rPr>
        <w:t>や見守り活動</w:t>
      </w:r>
      <w:r w:rsidR="00CF2086" w:rsidRPr="00A07F45">
        <w:rPr>
          <w:rFonts w:ascii="メイリオ" w:eastAsia="メイリオ" w:hAnsi="メイリオ" w:cs="メイリオ"/>
          <w:sz w:val="24"/>
          <w:szCs w:val="24"/>
        </w:rPr>
        <w:t>に関すること</w:t>
      </w:r>
    </w:p>
    <w:p w:rsidR="002F3214" w:rsidRDefault="00A07F45">
      <w:pPr>
        <w:pStyle w:val="a3"/>
        <w:numPr>
          <w:ilvl w:val="0"/>
          <w:numId w:val="1"/>
        </w:numPr>
        <w:spacing w:line="360" w:lineRule="exact"/>
        <w:ind w:leftChars="0"/>
        <w:rPr>
          <w:rFonts w:ascii="メイリオ" w:eastAsia="メイリオ" w:hAnsi="メイリオ" w:cs="メイリオ"/>
          <w:sz w:val="24"/>
          <w:szCs w:val="24"/>
        </w:rPr>
      </w:pPr>
      <w:r>
        <w:rPr>
          <w:rFonts w:ascii="メイリオ" w:eastAsia="メイリオ" w:hAnsi="メイリオ" w:cs="メイリオ" w:hint="eastAsia"/>
          <w:sz w:val="24"/>
          <w:szCs w:val="24"/>
        </w:rPr>
        <w:t>子育てアプリ</w:t>
      </w:r>
      <w:r w:rsidR="00B4657D">
        <w:rPr>
          <w:rFonts w:ascii="メイリオ" w:eastAsia="メイリオ" w:hAnsi="メイリオ" w:cs="メイリオ" w:hint="eastAsia"/>
          <w:sz w:val="24"/>
          <w:szCs w:val="24"/>
        </w:rPr>
        <w:t>・ウェブサービスなど</w:t>
      </w:r>
      <w:r>
        <w:rPr>
          <w:rFonts w:ascii="メイリオ" w:eastAsia="メイリオ" w:hAnsi="メイリオ" w:cs="メイリオ" w:hint="eastAsia"/>
          <w:sz w:val="24"/>
          <w:szCs w:val="24"/>
        </w:rPr>
        <w:t>、子育てに関する</w:t>
      </w:r>
      <w:r w:rsidR="00CF2086">
        <w:rPr>
          <w:rFonts w:ascii="メイリオ" w:eastAsia="メイリオ" w:hAnsi="メイリオ" w:cs="メイリオ" w:hint="eastAsia"/>
          <w:sz w:val="24"/>
          <w:szCs w:val="24"/>
        </w:rPr>
        <w:t>情報発信</w:t>
      </w:r>
      <w:r w:rsidR="00CF2086">
        <w:rPr>
          <w:rFonts w:ascii="メイリオ" w:eastAsia="メイリオ" w:hAnsi="メイリオ" w:cs="メイリオ"/>
          <w:sz w:val="24"/>
          <w:szCs w:val="24"/>
        </w:rPr>
        <w:t>に関すること</w:t>
      </w:r>
    </w:p>
    <w:p w:rsidR="002F3214" w:rsidRDefault="00A07F45">
      <w:pPr>
        <w:pStyle w:val="a3"/>
        <w:numPr>
          <w:ilvl w:val="0"/>
          <w:numId w:val="1"/>
        </w:numPr>
        <w:spacing w:line="360" w:lineRule="exact"/>
        <w:ind w:leftChars="0"/>
        <w:rPr>
          <w:rFonts w:ascii="メイリオ" w:eastAsia="メイリオ" w:hAnsi="メイリオ" w:cs="メイリオ"/>
          <w:sz w:val="24"/>
          <w:szCs w:val="24"/>
        </w:rPr>
      </w:pPr>
      <w:r>
        <w:rPr>
          <w:rFonts w:ascii="メイリオ" w:eastAsia="メイリオ" w:hAnsi="メイリオ" w:cs="メイリオ" w:hint="eastAsia"/>
          <w:sz w:val="24"/>
          <w:szCs w:val="24"/>
        </w:rPr>
        <w:t>ＩＣＴを活用した</w:t>
      </w:r>
      <w:r w:rsidR="00CE3935">
        <w:rPr>
          <w:rFonts w:ascii="メイリオ" w:eastAsia="メイリオ" w:hAnsi="メイリオ" w:cs="メイリオ" w:hint="eastAsia"/>
          <w:sz w:val="24"/>
          <w:szCs w:val="24"/>
        </w:rPr>
        <w:t>子育て支援に関すること</w:t>
      </w:r>
    </w:p>
    <w:p w:rsidR="002F3214" w:rsidRDefault="00CE3935">
      <w:pPr>
        <w:pStyle w:val="a3"/>
        <w:numPr>
          <w:ilvl w:val="0"/>
          <w:numId w:val="1"/>
        </w:numPr>
        <w:spacing w:line="360" w:lineRule="exact"/>
        <w:ind w:leftChars="0"/>
        <w:rPr>
          <w:rFonts w:ascii="メイリオ" w:eastAsia="メイリオ" w:hAnsi="メイリオ" w:cs="メイリオ"/>
          <w:sz w:val="24"/>
          <w:szCs w:val="24"/>
        </w:rPr>
      </w:pPr>
      <w:r>
        <w:rPr>
          <w:rFonts w:ascii="メイリオ" w:eastAsia="メイリオ" w:hAnsi="メイリオ" w:cs="メイリオ" w:hint="eastAsia"/>
          <w:sz w:val="24"/>
          <w:szCs w:val="24"/>
        </w:rPr>
        <w:t>母子手帳</w:t>
      </w:r>
      <w:r w:rsidR="00B4657D">
        <w:rPr>
          <w:rFonts w:ascii="メイリオ" w:eastAsia="メイリオ" w:hAnsi="メイリオ" w:cs="メイリオ" w:hint="eastAsia"/>
          <w:sz w:val="24"/>
          <w:szCs w:val="24"/>
        </w:rPr>
        <w:t>や障害児の情報を共有するサポートブックなど</w:t>
      </w:r>
      <w:r>
        <w:rPr>
          <w:rFonts w:ascii="メイリオ" w:eastAsia="メイリオ" w:hAnsi="メイリオ" w:cs="メイリオ" w:hint="eastAsia"/>
          <w:sz w:val="24"/>
          <w:szCs w:val="24"/>
        </w:rPr>
        <w:t>の電子化</w:t>
      </w:r>
      <w:r w:rsidR="00CF2086">
        <w:rPr>
          <w:rFonts w:ascii="メイリオ" w:eastAsia="メイリオ" w:hAnsi="メイリオ" w:cs="メイリオ"/>
          <w:sz w:val="24"/>
          <w:szCs w:val="24"/>
        </w:rPr>
        <w:t>に関すること</w:t>
      </w:r>
    </w:p>
    <w:p w:rsidR="003B19F1" w:rsidRPr="003B19F1" w:rsidRDefault="00CE3935">
      <w:pPr>
        <w:pStyle w:val="a3"/>
        <w:numPr>
          <w:ilvl w:val="0"/>
          <w:numId w:val="1"/>
        </w:numPr>
        <w:spacing w:line="360" w:lineRule="exact"/>
        <w:ind w:leftChars="0"/>
        <w:rPr>
          <w:rFonts w:ascii="メイリオ" w:eastAsia="メイリオ" w:hAnsi="メイリオ" w:cs="メイリオ"/>
          <w:sz w:val="24"/>
        </w:rPr>
      </w:pPr>
      <w:r>
        <w:rPr>
          <w:rFonts w:ascii="メイリオ" w:eastAsia="メイリオ" w:hAnsi="メイリオ" w:cs="メイリオ" w:hint="eastAsia"/>
          <w:sz w:val="24"/>
          <w:szCs w:val="24"/>
        </w:rPr>
        <w:t>子育て部門</w:t>
      </w:r>
      <w:r w:rsidR="00BD571B">
        <w:rPr>
          <w:rFonts w:ascii="メイリオ" w:eastAsia="メイリオ" w:hAnsi="メイリオ" w:cs="メイリオ" w:hint="eastAsia"/>
          <w:sz w:val="24"/>
          <w:szCs w:val="24"/>
        </w:rPr>
        <w:t>の業務</w:t>
      </w:r>
      <w:r>
        <w:rPr>
          <w:rFonts w:ascii="メイリオ" w:eastAsia="メイリオ" w:hAnsi="メイリオ" w:cs="メイリオ" w:hint="eastAsia"/>
          <w:sz w:val="24"/>
          <w:szCs w:val="24"/>
        </w:rPr>
        <w:t>における</w:t>
      </w:r>
      <w:r w:rsidR="00BD571B">
        <w:rPr>
          <w:rFonts w:ascii="メイリオ" w:eastAsia="メイリオ" w:hAnsi="メイリオ" w:cs="メイリオ" w:hint="eastAsia"/>
          <w:sz w:val="24"/>
          <w:szCs w:val="24"/>
        </w:rPr>
        <w:t>ＡＩ、ＲＰＡ、Ｉｏｔの活用</w:t>
      </w:r>
      <w:r w:rsidR="003B19F1">
        <w:rPr>
          <w:rFonts w:ascii="メイリオ" w:eastAsia="メイリオ" w:hAnsi="メイリオ" w:cs="メイリオ" w:hint="eastAsia"/>
          <w:sz w:val="24"/>
          <w:szCs w:val="24"/>
        </w:rPr>
        <w:t>に関すること</w:t>
      </w:r>
    </w:p>
    <w:p w:rsidR="002F3214" w:rsidRDefault="00CF2086">
      <w:pPr>
        <w:pStyle w:val="a3"/>
        <w:numPr>
          <w:ilvl w:val="0"/>
          <w:numId w:val="1"/>
        </w:numPr>
        <w:spacing w:line="360" w:lineRule="exact"/>
        <w:ind w:leftChars="0"/>
        <w:rPr>
          <w:rFonts w:ascii="メイリオ" w:eastAsia="メイリオ" w:hAnsi="メイリオ" w:cs="メイリオ"/>
          <w:sz w:val="24"/>
        </w:rPr>
      </w:pPr>
      <w:r>
        <w:rPr>
          <w:rFonts w:ascii="メイリオ" w:eastAsia="メイリオ" w:hAnsi="メイリオ" w:cs="メイリオ" w:hint="eastAsia"/>
          <w:sz w:val="24"/>
          <w:szCs w:val="24"/>
        </w:rPr>
        <w:t>その他</w:t>
      </w:r>
      <w:r w:rsidR="003B19F1">
        <w:rPr>
          <w:rFonts w:ascii="メイリオ" w:eastAsia="メイリオ" w:hAnsi="メイリオ" w:cs="メイリオ" w:hint="eastAsia"/>
          <w:sz w:val="24"/>
          <w:szCs w:val="24"/>
        </w:rPr>
        <w:t>子育てに関するサービスの向上や費用削減に関すること</w:t>
      </w:r>
    </w:p>
    <w:p w:rsidR="002F3214" w:rsidRDefault="002F3214">
      <w:pPr>
        <w:spacing w:line="360" w:lineRule="exact"/>
        <w:rPr>
          <w:rFonts w:ascii="メイリオ" w:eastAsia="メイリオ" w:hAnsi="メイリオ" w:cs="メイリオ"/>
          <w:sz w:val="24"/>
        </w:rPr>
      </w:pPr>
    </w:p>
    <w:p w:rsidR="002F3214" w:rsidRDefault="00CF2086">
      <w:pPr>
        <w:spacing w:line="340" w:lineRule="exact"/>
        <w:rPr>
          <w:rFonts w:ascii="メイリオ" w:eastAsia="メイリオ" w:hAnsi="メイリオ" w:cs="メイリオ"/>
          <w:b/>
          <w:sz w:val="24"/>
        </w:rPr>
      </w:pPr>
      <w:r>
        <w:rPr>
          <w:rFonts w:ascii="メイリオ" w:eastAsia="メイリオ" w:hAnsi="メイリオ" w:cs="メイリオ" w:hint="eastAsia"/>
          <w:b/>
          <w:sz w:val="24"/>
        </w:rPr>
        <w:t>４</w:t>
      </w:r>
      <w:r>
        <w:rPr>
          <w:rFonts w:ascii="メイリオ" w:eastAsia="メイリオ" w:hAnsi="メイリオ" w:cs="メイリオ"/>
          <w:b/>
          <w:sz w:val="24"/>
        </w:rPr>
        <w:t xml:space="preserve">　提案の取扱い</w:t>
      </w:r>
      <w:r>
        <w:rPr>
          <w:rFonts w:ascii="メイリオ" w:eastAsia="メイリオ" w:hAnsi="メイリオ" w:cs="メイリオ" w:hint="eastAsia"/>
          <w:b/>
          <w:sz w:val="24"/>
        </w:rPr>
        <w:t>・スケジュール</w:t>
      </w:r>
      <w:r w:rsidR="003B19F1">
        <w:rPr>
          <w:rFonts w:ascii="メイリオ" w:eastAsia="メイリオ" w:hAnsi="メイリオ" w:cs="メイリオ" w:hint="eastAsia"/>
          <w:b/>
          <w:sz w:val="24"/>
        </w:rPr>
        <w:t xml:space="preserve">　　　　　　　　　（例）12月中の提案の場合</w:t>
      </w:r>
    </w:p>
    <w:tbl>
      <w:tblPr>
        <w:tblStyle w:val="a5"/>
        <w:tblW w:w="8788" w:type="dxa"/>
        <w:tblInd w:w="279" w:type="dxa"/>
        <w:tblLook w:val="04A0" w:firstRow="1" w:lastRow="0" w:firstColumn="1" w:lastColumn="0" w:noHBand="0" w:noVBand="1"/>
      </w:tblPr>
      <w:tblGrid>
        <w:gridCol w:w="515"/>
        <w:gridCol w:w="1895"/>
        <w:gridCol w:w="1877"/>
        <w:gridCol w:w="4501"/>
      </w:tblGrid>
      <w:tr w:rsidR="002F3214">
        <w:tc>
          <w:tcPr>
            <w:tcW w:w="515" w:type="dxa"/>
          </w:tcPr>
          <w:p w:rsidR="002F3214" w:rsidRDefault="00CF2086">
            <w:pPr>
              <w:spacing w:line="34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c>
        <w:tc>
          <w:tcPr>
            <w:tcW w:w="1895" w:type="dxa"/>
          </w:tcPr>
          <w:p w:rsidR="002F3214" w:rsidRDefault="00CF2086">
            <w:pPr>
              <w:spacing w:line="340" w:lineRule="exact"/>
              <w:jc w:val="center"/>
              <w:rPr>
                <w:rFonts w:ascii="メイリオ" w:eastAsia="メイリオ" w:hAnsi="メイリオ" w:cs="メイリオ"/>
                <w:sz w:val="24"/>
              </w:rPr>
            </w:pPr>
            <w:r>
              <w:rPr>
                <w:rFonts w:ascii="メイリオ" w:eastAsia="メイリオ" w:hAnsi="メイリオ" w:cs="メイリオ" w:hint="eastAsia"/>
                <w:sz w:val="24"/>
              </w:rPr>
              <w:t>項目</w:t>
            </w:r>
          </w:p>
        </w:tc>
        <w:tc>
          <w:tcPr>
            <w:tcW w:w="1877" w:type="dxa"/>
          </w:tcPr>
          <w:p w:rsidR="002F3214" w:rsidRDefault="00CF2086">
            <w:pPr>
              <w:spacing w:line="340" w:lineRule="exact"/>
              <w:jc w:val="center"/>
              <w:rPr>
                <w:rFonts w:ascii="メイリオ" w:eastAsia="メイリオ" w:hAnsi="メイリオ" w:cs="メイリオ"/>
                <w:sz w:val="24"/>
              </w:rPr>
            </w:pPr>
            <w:r>
              <w:rPr>
                <w:rFonts w:ascii="メイリオ" w:eastAsia="メイリオ" w:hAnsi="メイリオ" w:cs="メイリオ" w:hint="eastAsia"/>
                <w:sz w:val="24"/>
              </w:rPr>
              <w:t>実施時期</w:t>
            </w:r>
          </w:p>
        </w:tc>
        <w:tc>
          <w:tcPr>
            <w:tcW w:w="4501" w:type="dxa"/>
          </w:tcPr>
          <w:p w:rsidR="002F3214" w:rsidRDefault="00CF2086">
            <w:pPr>
              <w:spacing w:line="340" w:lineRule="exact"/>
              <w:jc w:val="center"/>
              <w:rPr>
                <w:rFonts w:ascii="メイリオ" w:eastAsia="メイリオ" w:hAnsi="メイリオ" w:cs="メイリオ"/>
                <w:sz w:val="24"/>
              </w:rPr>
            </w:pPr>
            <w:r>
              <w:rPr>
                <w:rFonts w:ascii="メイリオ" w:eastAsia="メイリオ" w:hAnsi="メイリオ" w:cs="メイリオ" w:hint="eastAsia"/>
                <w:sz w:val="24"/>
              </w:rPr>
              <w:t>内容</w:t>
            </w:r>
          </w:p>
        </w:tc>
      </w:tr>
      <w:tr w:rsidR="002F3214" w:rsidTr="001F2EC2">
        <w:trPr>
          <w:trHeight w:val="451"/>
        </w:trPr>
        <w:tc>
          <w:tcPr>
            <w:tcW w:w="515" w:type="dxa"/>
          </w:tcPr>
          <w:p w:rsidR="002F3214" w:rsidRDefault="001F2EC2">
            <w:pPr>
              <w:spacing w:line="340" w:lineRule="exact"/>
              <w:rPr>
                <w:rFonts w:ascii="メイリオ" w:eastAsia="メイリオ" w:hAnsi="メイリオ" w:cs="メイリオ"/>
                <w:sz w:val="24"/>
              </w:rPr>
            </w:pPr>
            <w:r>
              <w:rPr>
                <w:rFonts w:ascii="メイリオ" w:eastAsia="メイリオ" w:hAnsi="メイリオ" w:cs="メイリオ" w:hint="eastAsia"/>
                <w:sz w:val="24"/>
              </w:rPr>
              <w:t>1</w:t>
            </w:r>
          </w:p>
        </w:tc>
        <w:tc>
          <w:tcPr>
            <w:tcW w:w="1895" w:type="dxa"/>
          </w:tcPr>
          <w:p w:rsidR="002F3214" w:rsidRDefault="00CF2086">
            <w:pPr>
              <w:spacing w:line="340" w:lineRule="exact"/>
              <w:rPr>
                <w:rFonts w:ascii="メイリオ" w:eastAsia="メイリオ" w:hAnsi="メイリオ" w:cs="メイリオ"/>
                <w:sz w:val="24"/>
              </w:rPr>
            </w:pPr>
            <w:r>
              <w:rPr>
                <w:rFonts w:ascii="メイリオ" w:eastAsia="メイリオ" w:hAnsi="メイリオ" w:cs="メイリオ" w:hint="eastAsia"/>
                <w:sz w:val="24"/>
              </w:rPr>
              <w:t>提案</w:t>
            </w:r>
          </w:p>
        </w:tc>
        <w:tc>
          <w:tcPr>
            <w:tcW w:w="1877" w:type="dxa"/>
          </w:tcPr>
          <w:p w:rsidR="002F3214" w:rsidRDefault="00CF2086" w:rsidP="001F2EC2">
            <w:pPr>
              <w:spacing w:line="34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12月</w:t>
            </w:r>
            <w:r w:rsidR="001F2EC2">
              <w:rPr>
                <w:rFonts w:ascii="メイリオ" w:eastAsia="メイリオ" w:hAnsi="メイリオ" w:cs="メイリオ" w:hint="eastAsia"/>
                <w:sz w:val="24"/>
              </w:rPr>
              <w:t>中</w:t>
            </w:r>
          </w:p>
        </w:tc>
        <w:tc>
          <w:tcPr>
            <w:tcW w:w="4501" w:type="dxa"/>
          </w:tcPr>
          <w:p w:rsidR="002F3214" w:rsidRDefault="00CF2086">
            <w:pPr>
              <w:spacing w:line="340" w:lineRule="exact"/>
              <w:rPr>
                <w:rFonts w:ascii="メイリオ" w:eastAsia="メイリオ" w:hAnsi="メイリオ" w:cs="メイリオ"/>
                <w:sz w:val="24"/>
              </w:rPr>
            </w:pPr>
            <w:r>
              <w:rPr>
                <w:rFonts w:ascii="メイリオ" w:eastAsia="メイリオ" w:hAnsi="メイリオ" w:cs="メイリオ" w:hint="eastAsia"/>
                <w:sz w:val="24"/>
              </w:rPr>
              <w:t>企業等からテーマ型提案を受付</w:t>
            </w:r>
          </w:p>
        </w:tc>
      </w:tr>
      <w:tr w:rsidR="002F3214">
        <w:tc>
          <w:tcPr>
            <w:tcW w:w="515" w:type="dxa"/>
          </w:tcPr>
          <w:p w:rsidR="002F3214" w:rsidRDefault="001F2EC2">
            <w:pPr>
              <w:spacing w:line="340" w:lineRule="exact"/>
              <w:rPr>
                <w:rFonts w:ascii="メイリオ" w:eastAsia="メイリオ" w:hAnsi="メイリオ" w:cs="メイリオ"/>
                <w:sz w:val="24"/>
              </w:rPr>
            </w:pPr>
            <w:r>
              <w:rPr>
                <w:rFonts w:ascii="メイリオ" w:eastAsia="メイリオ" w:hAnsi="メイリオ" w:cs="メイリオ" w:hint="eastAsia"/>
                <w:sz w:val="24"/>
              </w:rPr>
              <w:t>2</w:t>
            </w:r>
          </w:p>
        </w:tc>
        <w:tc>
          <w:tcPr>
            <w:tcW w:w="1895" w:type="dxa"/>
          </w:tcPr>
          <w:p w:rsidR="002F3214" w:rsidRDefault="001F2EC2">
            <w:pPr>
              <w:spacing w:line="340" w:lineRule="exact"/>
              <w:rPr>
                <w:rFonts w:ascii="メイリオ" w:eastAsia="メイリオ" w:hAnsi="メイリオ" w:cs="メイリオ"/>
                <w:sz w:val="24"/>
              </w:rPr>
            </w:pPr>
            <w:r>
              <w:rPr>
                <w:rFonts w:ascii="メイリオ" w:eastAsia="メイリオ" w:hAnsi="メイリオ" w:cs="メイリオ" w:hint="eastAsia"/>
                <w:sz w:val="24"/>
              </w:rPr>
              <w:t>内容確認</w:t>
            </w:r>
          </w:p>
        </w:tc>
        <w:tc>
          <w:tcPr>
            <w:tcW w:w="1877" w:type="dxa"/>
          </w:tcPr>
          <w:p w:rsidR="002F3214" w:rsidRDefault="0096044F" w:rsidP="0096044F">
            <w:pPr>
              <w:spacing w:line="340" w:lineRule="exact"/>
              <w:rPr>
                <w:rFonts w:ascii="メイリオ" w:eastAsia="メイリオ" w:hAnsi="メイリオ" w:cs="メイリオ"/>
                <w:sz w:val="24"/>
              </w:rPr>
            </w:pPr>
            <w:r>
              <w:rPr>
                <w:rFonts w:ascii="メイリオ" w:eastAsia="メイリオ" w:hAnsi="メイリオ" w:cs="メイリオ" w:hint="eastAsia"/>
                <w:sz w:val="24"/>
              </w:rPr>
              <w:t>令和２年</w:t>
            </w:r>
            <w:r w:rsidR="001F2EC2">
              <w:rPr>
                <w:rFonts w:ascii="メイリオ" w:eastAsia="メイリオ" w:hAnsi="メイリオ" w:cs="メイリオ" w:hint="eastAsia"/>
                <w:sz w:val="24"/>
              </w:rPr>
              <w:t>1</w:t>
            </w:r>
            <w:r w:rsidR="001F2EC2">
              <w:rPr>
                <w:rFonts w:ascii="メイリオ" w:eastAsia="メイリオ" w:hAnsi="メイリオ" w:cs="メイリオ"/>
                <w:sz w:val="24"/>
              </w:rPr>
              <w:t>月</w:t>
            </w:r>
            <w:r w:rsidR="001F2EC2">
              <w:rPr>
                <w:rFonts w:ascii="メイリオ" w:eastAsia="メイリオ" w:hAnsi="メイリオ" w:cs="メイリオ" w:hint="eastAsia"/>
                <w:sz w:val="24"/>
              </w:rPr>
              <w:t>中旬</w:t>
            </w:r>
          </w:p>
        </w:tc>
        <w:tc>
          <w:tcPr>
            <w:tcW w:w="4501" w:type="dxa"/>
          </w:tcPr>
          <w:p w:rsidR="002F3214" w:rsidRDefault="001F2EC2" w:rsidP="00F617FB">
            <w:pPr>
              <w:spacing w:line="340" w:lineRule="exact"/>
              <w:rPr>
                <w:rFonts w:ascii="メイリオ" w:eastAsia="メイリオ" w:hAnsi="メイリオ" w:cs="メイリオ"/>
                <w:sz w:val="24"/>
              </w:rPr>
            </w:pPr>
            <w:r>
              <w:rPr>
                <w:rFonts w:ascii="メイリオ" w:eastAsia="メイリオ" w:hAnsi="メイリオ" w:cs="メイリオ" w:hint="eastAsia"/>
                <w:sz w:val="24"/>
              </w:rPr>
              <w:t>必要に応じ提案内容の確認を行います。</w:t>
            </w:r>
          </w:p>
        </w:tc>
      </w:tr>
      <w:tr w:rsidR="002F3214" w:rsidTr="00F617FB">
        <w:trPr>
          <w:trHeight w:val="722"/>
        </w:trPr>
        <w:tc>
          <w:tcPr>
            <w:tcW w:w="515" w:type="dxa"/>
          </w:tcPr>
          <w:p w:rsidR="002F3214" w:rsidRDefault="001F2EC2">
            <w:pPr>
              <w:spacing w:line="340" w:lineRule="exact"/>
              <w:rPr>
                <w:rFonts w:ascii="メイリオ" w:eastAsia="メイリオ" w:hAnsi="メイリオ" w:cs="メイリオ"/>
                <w:sz w:val="24"/>
              </w:rPr>
            </w:pPr>
            <w:r>
              <w:rPr>
                <w:rFonts w:ascii="メイリオ" w:eastAsia="メイリオ" w:hAnsi="メイリオ" w:cs="メイリオ" w:hint="eastAsia"/>
                <w:sz w:val="24"/>
              </w:rPr>
              <w:t>3</w:t>
            </w:r>
          </w:p>
        </w:tc>
        <w:tc>
          <w:tcPr>
            <w:tcW w:w="1895" w:type="dxa"/>
          </w:tcPr>
          <w:p w:rsidR="002F3214" w:rsidRDefault="00CF2086">
            <w:pPr>
              <w:spacing w:line="340" w:lineRule="exact"/>
              <w:rPr>
                <w:rFonts w:ascii="メイリオ" w:eastAsia="メイリオ" w:hAnsi="メイリオ" w:cs="メイリオ"/>
                <w:sz w:val="24"/>
              </w:rPr>
            </w:pPr>
            <w:r>
              <w:rPr>
                <w:rFonts w:ascii="メイリオ" w:eastAsia="メイリオ" w:hAnsi="メイリオ" w:cs="メイリオ" w:hint="eastAsia"/>
                <w:sz w:val="24"/>
              </w:rPr>
              <w:t>審査</w:t>
            </w:r>
          </w:p>
        </w:tc>
        <w:tc>
          <w:tcPr>
            <w:tcW w:w="1877" w:type="dxa"/>
          </w:tcPr>
          <w:p w:rsidR="002F3214" w:rsidRDefault="00CF2086" w:rsidP="0096044F">
            <w:pPr>
              <w:spacing w:line="340" w:lineRule="exact"/>
              <w:ind w:firstLineChars="150" w:firstLine="360"/>
              <w:rPr>
                <w:rFonts w:ascii="メイリオ" w:eastAsia="メイリオ" w:hAnsi="メイリオ" w:cs="メイリオ"/>
                <w:sz w:val="24"/>
              </w:rPr>
            </w:pPr>
            <w:r>
              <w:rPr>
                <w:rFonts w:ascii="メイリオ" w:eastAsia="メイリオ" w:hAnsi="メイリオ" w:cs="メイリオ" w:hint="eastAsia"/>
                <w:sz w:val="24"/>
              </w:rPr>
              <w:t>1月</w:t>
            </w:r>
            <w:r w:rsidR="0096044F">
              <w:rPr>
                <w:rFonts w:ascii="メイリオ" w:eastAsia="メイリオ" w:hAnsi="メイリオ" w:cs="メイリオ" w:hint="eastAsia"/>
                <w:sz w:val="24"/>
              </w:rPr>
              <w:t>末</w:t>
            </w:r>
          </w:p>
        </w:tc>
        <w:tc>
          <w:tcPr>
            <w:tcW w:w="4501" w:type="dxa"/>
          </w:tcPr>
          <w:p w:rsidR="002F3214" w:rsidRDefault="00CF2086" w:rsidP="00F617FB">
            <w:pPr>
              <w:spacing w:line="340" w:lineRule="exact"/>
              <w:rPr>
                <w:rFonts w:ascii="メイリオ" w:eastAsia="メイリオ" w:hAnsi="メイリオ" w:cs="メイリオ"/>
                <w:sz w:val="24"/>
              </w:rPr>
            </w:pPr>
            <w:r>
              <w:rPr>
                <w:rFonts w:ascii="メイリオ" w:eastAsia="メイリオ" w:hAnsi="メイリオ" w:cs="メイリオ" w:hint="eastAsia"/>
                <w:sz w:val="24"/>
              </w:rPr>
              <w:t>内部で事業化へ向けた検討・調整等、提案内容の</w:t>
            </w:r>
            <w:r w:rsidR="0096044F">
              <w:rPr>
                <w:rFonts w:ascii="メイリオ" w:eastAsia="メイリオ" w:hAnsi="メイリオ" w:cs="メイリオ" w:hint="eastAsia"/>
                <w:sz w:val="24"/>
              </w:rPr>
              <w:t>書類</w:t>
            </w:r>
            <w:r>
              <w:rPr>
                <w:rFonts w:ascii="メイリオ" w:eastAsia="メイリオ" w:hAnsi="メイリオ" w:cs="メイリオ" w:hint="eastAsia"/>
                <w:sz w:val="24"/>
              </w:rPr>
              <w:t>審査をします。</w:t>
            </w:r>
          </w:p>
        </w:tc>
      </w:tr>
      <w:tr w:rsidR="002F3214" w:rsidTr="005B417B">
        <w:trPr>
          <w:trHeight w:val="1541"/>
        </w:trPr>
        <w:tc>
          <w:tcPr>
            <w:tcW w:w="515" w:type="dxa"/>
          </w:tcPr>
          <w:p w:rsidR="002F3214" w:rsidRDefault="001F2EC2">
            <w:pPr>
              <w:spacing w:line="340" w:lineRule="exact"/>
              <w:rPr>
                <w:rFonts w:ascii="メイリオ" w:eastAsia="メイリオ" w:hAnsi="メイリオ" w:cs="メイリオ"/>
                <w:sz w:val="24"/>
              </w:rPr>
            </w:pPr>
            <w:r>
              <w:rPr>
                <w:rFonts w:ascii="メイリオ" w:eastAsia="メイリオ" w:hAnsi="メイリオ" w:cs="メイリオ" w:hint="eastAsia"/>
                <w:sz w:val="24"/>
              </w:rPr>
              <w:t>4</w:t>
            </w:r>
          </w:p>
        </w:tc>
        <w:tc>
          <w:tcPr>
            <w:tcW w:w="1895" w:type="dxa"/>
          </w:tcPr>
          <w:p w:rsidR="002F3214" w:rsidRDefault="00CF2086" w:rsidP="0096044F">
            <w:pPr>
              <w:spacing w:line="340" w:lineRule="exact"/>
              <w:rPr>
                <w:rFonts w:ascii="メイリオ" w:eastAsia="メイリオ" w:hAnsi="メイリオ" w:cs="メイリオ"/>
                <w:sz w:val="24"/>
              </w:rPr>
            </w:pPr>
            <w:r>
              <w:rPr>
                <w:rFonts w:ascii="メイリオ" w:eastAsia="メイリオ" w:hAnsi="メイリオ" w:cs="メイリオ" w:hint="eastAsia"/>
                <w:sz w:val="24"/>
              </w:rPr>
              <w:t>テーマの決定</w:t>
            </w:r>
          </w:p>
        </w:tc>
        <w:tc>
          <w:tcPr>
            <w:tcW w:w="1877" w:type="dxa"/>
          </w:tcPr>
          <w:p w:rsidR="002F3214" w:rsidRDefault="0096044F" w:rsidP="0096044F">
            <w:pPr>
              <w:spacing w:line="34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CF2086">
              <w:rPr>
                <w:rFonts w:ascii="メイリオ" w:eastAsia="メイリオ" w:hAnsi="メイリオ" w:cs="メイリオ" w:hint="eastAsia"/>
                <w:sz w:val="24"/>
              </w:rPr>
              <w:t>月</w:t>
            </w:r>
            <w:r>
              <w:rPr>
                <w:rFonts w:ascii="メイリオ" w:eastAsia="メイリオ" w:hAnsi="メイリオ" w:cs="メイリオ" w:hint="eastAsia"/>
                <w:sz w:val="24"/>
              </w:rPr>
              <w:t>上</w:t>
            </w:r>
            <w:r w:rsidR="00CF2086">
              <w:rPr>
                <w:rFonts w:ascii="メイリオ" w:eastAsia="メイリオ" w:hAnsi="メイリオ" w:cs="メイリオ" w:hint="eastAsia"/>
                <w:sz w:val="24"/>
              </w:rPr>
              <w:t>旬</w:t>
            </w:r>
          </w:p>
        </w:tc>
        <w:tc>
          <w:tcPr>
            <w:tcW w:w="4501" w:type="dxa"/>
          </w:tcPr>
          <w:p w:rsidR="002F3214" w:rsidRDefault="00F617FB" w:rsidP="0096044F">
            <w:pPr>
              <w:spacing w:line="340" w:lineRule="exact"/>
              <w:rPr>
                <w:rFonts w:ascii="メイリオ" w:eastAsia="メイリオ" w:hAnsi="メイリオ" w:cs="メイリオ"/>
                <w:sz w:val="24"/>
              </w:rPr>
            </w:pPr>
            <w:r>
              <w:rPr>
                <w:rFonts w:ascii="メイリオ" w:eastAsia="メイリオ" w:hAnsi="メイリオ" w:cs="メイリオ" w:hint="eastAsia"/>
                <w:sz w:val="24"/>
              </w:rPr>
              <w:t>内容確認</w:t>
            </w:r>
            <w:r w:rsidR="00CF2086">
              <w:rPr>
                <w:rFonts w:ascii="メイリオ" w:eastAsia="メイリオ" w:hAnsi="メイリオ" w:cs="メイリオ"/>
                <w:sz w:val="24"/>
              </w:rPr>
              <w:t>の結果、市の課題解決につながり、かつ、実現可能と判断させていただいたものについて、調整を進め</w:t>
            </w:r>
            <w:r w:rsidR="00CF2086">
              <w:rPr>
                <w:rFonts w:ascii="メイリオ" w:eastAsia="メイリオ" w:hAnsi="メイリオ" w:cs="メイリオ" w:hint="eastAsia"/>
                <w:sz w:val="24"/>
              </w:rPr>
              <w:t>、官民連携のテーマを決定し</w:t>
            </w:r>
            <w:r w:rsidR="00CF2086">
              <w:rPr>
                <w:rFonts w:ascii="メイリオ" w:eastAsia="メイリオ" w:hAnsi="メイリオ" w:cs="メイリオ"/>
                <w:sz w:val="24"/>
              </w:rPr>
              <w:t>ます。</w:t>
            </w:r>
          </w:p>
        </w:tc>
      </w:tr>
      <w:tr w:rsidR="002F3214" w:rsidTr="00F617FB">
        <w:trPr>
          <w:trHeight w:val="1111"/>
        </w:trPr>
        <w:tc>
          <w:tcPr>
            <w:tcW w:w="515" w:type="dxa"/>
          </w:tcPr>
          <w:p w:rsidR="002F3214" w:rsidRDefault="001F2EC2">
            <w:pPr>
              <w:spacing w:line="340" w:lineRule="exact"/>
              <w:rPr>
                <w:rFonts w:ascii="メイリオ" w:eastAsia="メイリオ" w:hAnsi="メイリオ" w:cs="メイリオ"/>
                <w:sz w:val="24"/>
              </w:rPr>
            </w:pPr>
            <w:r>
              <w:rPr>
                <w:rFonts w:ascii="メイリオ" w:eastAsia="メイリオ" w:hAnsi="メイリオ" w:cs="メイリオ" w:hint="eastAsia"/>
                <w:sz w:val="24"/>
              </w:rPr>
              <w:t>5</w:t>
            </w:r>
          </w:p>
        </w:tc>
        <w:tc>
          <w:tcPr>
            <w:tcW w:w="1895" w:type="dxa"/>
          </w:tcPr>
          <w:p w:rsidR="002F3214" w:rsidRDefault="00CF2086">
            <w:pPr>
              <w:spacing w:line="340" w:lineRule="exact"/>
              <w:rPr>
                <w:rFonts w:ascii="メイリオ" w:eastAsia="メイリオ" w:hAnsi="メイリオ" w:cs="メイリオ"/>
                <w:sz w:val="24"/>
              </w:rPr>
            </w:pPr>
            <w:r>
              <w:rPr>
                <w:rFonts w:ascii="メイリオ" w:eastAsia="メイリオ" w:hAnsi="メイリオ" w:cs="メイリオ" w:hint="eastAsia"/>
                <w:sz w:val="24"/>
              </w:rPr>
              <w:t>審査結果の通知、公表</w:t>
            </w:r>
          </w:p>
        </w:tc>
        <w:tc>
          <w:tcPr>
            <w:tcW w:w="1877" w:type="dxa"/>
          </w:tcPr>
          <w:p w:rsidR="002F3214" w:rsidRDefault="00F617FB" w:rsidP="00F617FB">
            <w:pPr>
              <w:spacing w:line="34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CF2086">
              <w:rPr>
                <w:rFonts w:ascii="メイリオ" w:eastAsia="メイリオ" w:hAnsi="メイリオ" w:cs="メイリオ" w:hint="eastAsia"/>
                <w:sz w:val="24"/>
              </w:rPr>
              <w:t>月</w:t>
            </w:r>
            <w:r>
              <w:rPr>
                <w:rFonts w:ascii="メイリオ" w:eastAsia="メイリオ" w:hAnsi="メイリオ" w:cs="メイリオ" w:hint="eastAsia"/>
                <w:sz w:val="24"/>
              </w:rPr>
              <w:t>中</w:t>
            </w:r>
            <w:r w:rsidR="00CF2086">
              <w:rPr>
                <w:rFonts w:ascii="メイリオ" w:eastAsia="メイリオ" w:hAnsi="メイリオ" w:cs="メイリオ" w:hint="eastAsia"/>
                <w:sz w:val="24"/>
              </w:rPr>
              <w:t>旬</w:t>
            </w:r>
          </w:p>
        </w:tc>
        <w:tc>
          <w:tcPr>
            <w:tcW w:w="4501" w:type="dxa"/>
          </w:tcPr>
          <w:p w:rsidR="002F3214" w:rsidRDefault="00CF2086">
            <w:pPr>
              <w:spacing w:line="340" w:lineRule="exact"/>
              <w:rPr>
                <w:rFonts w:ascii="メイリオ" w:eastAsia="メイリオ" w:hAnsi="メイリオ" w:cs="メイリオ"/>
                <w:sz w:val="24"/>
              </w:rPr>
            </w:pPr>
            <w:r>
              <w:rPr>
                <w:rFonts w:ascii="メイリオ" w:eastAsia="メイリオ" w:hAnsi="メイリオ" w:cs="メイリオ" w:hint="eastAsia"/>
                <w:sz w:val="24"/>
              </w:rPr>
              <w:t>「採用」となった場合でも、発案・提案に基づく「事業実施」や、企業等との「契約」を確約するものではありません。</w:t>
            </w:r>
          </w:p>
        </w:tc>
      </w:tr>
      <w:tr w:rsidR="002F3214" w:rsidTr="005B417B">
        <w:trPr>
          <w:trHeight w:val="1227"/>
        </w:trPr>
        <w:tc>
          <w:tcPr>
            <w:tcW w:w="515" w:type="dxa"/>
          </w:tcPr>
          <w:p w:rsidR="002F3214" w:rsidRDefault="001F2EC2">
            <w:pPr>
              <w:spacing w:line="340" w:lineRule="exact"/>
              <w:rPr>
                <w:rFonts w:ascii="メイリオ" w:eastAsia="メイリオ" w:hAnsi="メイリオ" w:cs="メイリオ"/>
                <w:sz w:val="24"/>
              </w:rPr>
            </w:pPr>
            <w:r>
              <w:rPr>
                <w:rFonts w:ascii="メイリオ" w:eastAsia="メイリオ" w:hAnsi="メイリオ" w:cs="メイリオ" w:hint="eastAsia"/>
                <w:sz w:val="24"/>
              </w:rPr>
              <w:t>6</w:t>
            </w:r>
          </w:p>
        </w:tc>
        <w:tc>
          <w:tcPr>
            <w:tcW w:w="1895" w:type="dxa"/>
          </w:tcPr>
          <w:p w:rsidR="002F3214" w:rsidRDefault="00CF2086">
            <w:pPr>
              <w:spacing w:line="340" w:lineRule="exact"/>
              <w:rPr>
                <w:rFonts w:ascii="メイリオ" w:eastAsia="メイリオ" w:hAnsi="メイリオ" w:cs="メイリオ"/>
                <w:sz w:val="24"/>
              </w:rPr>
            </w:pPr>
            <w:r>
              <w:rPr>
                <w:rFonts w:ascii="メイリオ" w:eastAsia="メイリオ" w:hAnsi="メイリオ" w:cs="メイリオ" w:hint="eastAsia"/>
                <w:sz w:val="24"/>
              </w:rPr>
              <w:t>連携協定</w:t>
            </w:r>
          </w:p>
        </w:tc>
        <w:tc>
          <w:tcPr>
            <w:tcW w:w="1877" w:type="dxa"/>
          </w:tcPr>
          <w:p w:rsidR="002F3214" w:rsidRDefault="00CF2086" w:rsidP="00F617FB">
            <w:pPr>
              <w:spacing w:line="34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2月～3月</w:t>
            </w:r>
          </w:p>
        </w:tc>
        <w:tc>
          <w:tcPr>
            <w:tcW w:w="4501" w:type="dxa"/>
          </w:tcPr>
          <w:p w:rsidR="002F3214" w:rsidRDefault="00CF2086">
            <w:pPr>
              <w:spacing w:line="340" w:lineRule="exact"/>
              <w:rPr>
                <w:rFonts w:ascii="メイリオ" w:eastAsia="メイリオ" w:hAnsi="メイリオ" w:cs="メイリオ"/>
                <w:sz w:val="24"/>
              </w:rPr>
            </w:pPr>
            <w:r>
              <w:rPr>
                <w:rFonts w:ascii="メイリオ" w:eastAsia="メイリオ" w:hAnsi="メイリオ" w:cs="メイリオ" w:hint="eastAsia"/>
                <w:sz w:val="24"/>
              </w:rPr>
              <w:t>特定の事業分野において、企業等との連携を継続して進めるために協定を締結します。</w:t>
            </w:r>
          </w:p>
        </w:tc>
      </w:tr>
      <w:tr w:rsidR="002F3214" w:rsidTr="005B417B">
        <w:trPr>
          <w:trHeight w:val="746"/>
        </w:trPr>
        <w:tc>
          <w:tcPr>
            <w:tcW w:w="515" w:type="dxa"/>
          </w:tcPr>
          <w:p w:rsidR="002F3214" w:rsidRDefault="001F2EC2">
            <w:pPr>
              <w:spacing w:line="340" w:lineRule="exact"/>
              <w:rPr>
                <w:rFonts w:ascii="メイリオ" w:eastAsia="メイリオ" w:hAnsi="メイリオ" w:cs="メイリオ"/>
                <w:sz w:val="24"/>
              </w:rPr>
            </w:pPr>
            <w:r>
              <w:rPr>
                <w:rFonts w:ascii="メイリオ" w:eastAsia="メイリオ" w:hAnsi="メイリオ" w:cs="メイリオ" w:hint="eastAsia"/>
                <w:sz w:val="24"/>
              </w:rPr>
              <w:t>7</w:t>
            </w:r>
          </w:p>
        </w:tc>
        <w:tc>
          <w:tcPr>
            <w:tcW w:w="1895" w:type="dxa"/>
          </w:tcPr>
          <w:p w:rsidR="002F3214" w:rsidRDefault="00410AAA" w:rsidP="00410AAA">
            <w:pPr>
              <w:spacing w:line="340" w:lineRule="exact"/>
              <w:rPr>
                <w:rFonts w:ascii="メイリオ" w:eastAsia="メイリオ" w:hAnsi="メイリオ" w:cs="メイリオ"/>
                <w:sz w:val="24"/>
              </w:rPr>
            </w:pPr>
            <w:r>
              <w:rPr>
                <w:rFonts w:ascii="メイリオ" w:eastAsia="メイリオ" w:hAnsi="メイリオ" w:cs="メイリオ" w:hint="eastAsia"/>
                <w:sz w:val="24"/>
              </w:rPr>
              <w:t>契約・</w:t>
            </w:r>
            <w:r w:rsidR="00F617FB">
              <w:rPr>
                <w:rFonts w:ascii="メイリオ" w:eastAsia="メイリオ" w:hAnsi="メイリオ" w:cs="メイリオ" w:hint="eastAsia"/>
                <w:sz w:val="24"/>
              </w:rPr>
              <w:t>提案事業の</w:t>
            </w:r>
            <w:r w:rsidR="005B417B">
              <w:rPr>
                <w:rFonts w:ascii="メイリオ" w:eastAsia="メイリオ" w:hAnsi="メイリオ" w:cs="メイリオ" w:hint="eastAsia"/>
                <w:sz w:val="24"/>
              </w:rPr>
              <w:t>協議・</w:t>
            </w:r>
            <w:r w:rsidR="00F617FB">
              <w:rPr>
                <w:rFonts w:ascii="メイリオ" w:eastAsia="メイリオ" w:hAnsi="メイリオ" w:cs="メイリオ" w:hint="eastAsia"/>
                <w:sz w:val="24"/>
              </w:rPr>
              <w:t>実施</w:t>
            </w:r>
          </w:p>
        </w:tc>
        <w:tc>
          <w:tcPr>
            <w:tcW w:w="1877" w:type="dxa"/>
          </w:tcPr>
          <w:p w:rsidR="002F3214" w:rsidRDefault="00CF2086" w:rsidP="00F617FB">
            <w:pPr>
              <w:spacing w:line="34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翌年度以降</w:t>
            </w:r>
          </w:p>
        </w:tc>
        <w:tc>
          <w:tcPr>
            <w:tcW w:w="4501" w:type="dxa"/>
          </w:tcPr>
          <w:p w:rsidR="002F3214" w:rsidRDefault="005B417B" w:rsidP="00F617FB">
            <w:pPr>
              <w:spacing w:line="340" w:lineRule="exact"/>
              <w:rPr>
                <w:rFonts w:ascii="メイリオ" w:eastAsia="メイリオ" w:hAnsi="メイリオ" w:cs="メイリオ"/>
                <w:sz w:val="24"/>
              </w:rPr>
            </w:pPr>
            <w:r>
              <w:rPr>
                <w:rFonts w:ascii="メイリオ" w:eastAsia="メイリオ" w:hAnsi="メイリオ" w:cs="メイリオ" w:hint="eastAsia"/>
                <w:sz w:val="24"/>
              </w:rPr>
              <w:t>事業提案書に基づいて</w:t>
            </w:r>
            <w:r w:rsidR="00410AAA">
              <w:rPr>
                <w:rFonts w:ascii="メイリオ" w:eastAsia="メイリオ" w:hAnsi="メイリオ" w:cs="メイリオ" w:hint="eastAsia"/>
                <w:sz w:val="24"/>
              </w:rPr>
              <w:t>事業</w:t>
            </w:r>
            <w:r>
              <w:rPr>
                <w:rFonts w:ascii="メイリオ" w:eastAsia="メイリオ" w:hAnsi="メイリオ" w:cs="メイリオ" w:hint="eastAsia"/>
                <w:sz w:val="24"/>
              </w:rPr>
              <w:t>の協議及び</w:t>
            </w:r>
            <w:r w:rsidR="00410AAA">
              <w:rPr>
                <w:rFonts w:ascii="メイリオ" w:eastAsia="メイリオ" w:hAnsi="メイリオ" w:cs="メイリオ" w:hint="eastAsia"/>
                <w:sz w:val="24"/>
              </w:rPr>
              <w:t>実施</w:t>
            </w:r>
          </w:p>
        </w:tc>
      </w:tr>
    </w:tbl>
    <w:p w:rsidR="002F3214" w:rsidRDefault="002F3214">
      <w:pPr>
        <w:spacing w:line="360" w:lineRule="exact"/>
        <w:rPr>
          <w:rFonts w:ascii="メイリオ" w:eastAsia="メイリオ" w:hAnsi="メイリオ" w:cs="メイリオ"/>
          <w:b/>
          <w:sz w:val="24"/>
        </w:rPr>
      </w:pPr>
    </w:p>
    <w:p w:rsidR="002F3214" w:rsidRDefault="00CF2086">
      <w:pPr>
        <w:spacing w:line="360" w:lineRule="exact"/>
        <w:rPr>
          <w:rFonts w:ascii="メイリオ" w:eastAsia="メイリオ" w:hAnsi="メイリオ" w:cs="メイリオ"/>
          <w:b/>
          <w:sz w:val="24"/>
        </w:rPr>
      </w:pPr>
      <w:r>
        <w:rPr>
          <w:rFonts w:ascii="メイリオ" w:eastAsia="メイリオ" w:hAnsi="メイリオ" w:cs="メイリオ" w:hint="eastAsia"/>
          <w:b/>
          <w:sz w:val="24"/>
        </w:rPr>
        <w:t>５</w:t>
      </w:r>
      <w:r>
        <w:rPr>
          <w:rFonts w:ascii="メイリオ" w:eastAsia="メイリオ" w:hAnsi="メイリオ" w:cs="メイリオ"/>
          <w:b/>
          <w:sz w:val="24"/>
        </w:rPr>
        <w:t xml:space="preserve">　提案の方法</w:t>
      </w:r>
    </w:p>
    <w:p w:rsidR="002F3214" w:rsidRDefault="00CF2086">
      <w:pPr>
        <w:spacing w:line="360" w:lineRule="exact"/>
        <w:ind w:firstLineChars="100" w:firstLine="240"/>
        <w:rPr>
          <w:rFonts w:ascii="メイリオ" w:eastAsia="メイリオ" w:hAnsi="メイリオ" w:cs="メイリオ"/>
          <w:b/>
          <w:sz w:val="24"/>
        </w:rPr>
      </w:pPr>
      <w:r>
        <w:rPr>
          <w:rFonts w:ascii="メイリオ" w:eastAsia="メイリオ" w:hAnsi="メイリオ" w:cs="メイリオ" w:hint="eastAsia"/>
          <w:b/>
          <w:sz w:val="24"/>
        </w:rPr>
        <w:t>（１）受付期間</w:t>
      </w:r>
    </w:p>
    <w:p w:rsidR="00410AAA" w:rsidRDefault="00CF2086">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sidR="00410AAA">
        <w:rPr>
          <w:rFonts w:ascii="メイリオ" w:eastAsia="メイリオ" w:hAnsi="メイリオ" w:cs="メイリオ" w:hint="eastAsia"/>
          <w:sz w:val="24"/>
        </w:rPr>
        <w:t>年間を通して募集します</w:t>
      </w:r>
    </w:p>
    <w:p w:rsidR="002F3214" w:rsidRDefault="00CF2086" w:rsidP="00410AAA">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土・日・祝日を除く午前９時から正午、午後１時から午後５時まで受付</w:t>
      </w:r>
    </w:p>
    <w:p w:rsidR="002F3214" w:rsidRDefault="00CF2086">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※事前に予約をお願いします。</w:t>
      </w:r>
    </w:p>
    <w:p w:rsidR="002F3214" w:rsidRDefault="002F3214">
      <w:pPr>
        <w:spacing w:line="360" w:lineRule="exact"/>
        <w:ind w:firstLineChars="200" w:firstLine="480"/>
        <w:rPr>
          <w:rFonts w:ascii="メイリオ" w:eastAsia="メイリオ" w:hAnsi="メイリオ" w:cs="メイリオ"/>
          <w:sz w:val="24"/>
        </w:rPr>
      </w:pPr>
    </w:p>
    <w:p w:rsidR="00B4657D" w:rsidRDefault="00B4657D">
      <w:pPr>
        <w:spacing w:line="360" w:lineRule="exact"/>
        <w:ind w:firstLineChars="200" w:firstLine="480"/>
        <w:rPr>
          <w:rFonts w:ascii="メイリオ" w:eastAsia="メイリオ" w:hAnsi="メイリオ" w:cs="メイリオ"/>
          <w:sz w:val="24"/>
        </w:rPr>
      </w:pPr>
    </w:p>
    <w:p w:rsidR="002F3214" w:rsidRDefault="00CF2086">
      <w:pPr>
        <w:spacing w:line="360" w:lineRule="exact"/>
        <w:rPr>
          <w:rFonts w:ascii="メイリオ" w:eastAsia="メイリオ" w:hAnsi="メイリオ" w:cs="メイリオ"/>
          <w:b/>
          <w:sz w:val="24"/>
        </w:rPr>
      </w:pPr>
      <w:r>
        <w:rPr>
          <w:rFonts w:ascii="メイリオ" w:eastAsia="メイリオ" w:hAnsi="メイリオ" w:cs="メイリオ" w:hint="eastAsia"/>
          <w:b/>
          <w:sz w:val="24"/>
        </w:rPr>
        <w:lastRenderedPageBreak/>
        <w:t xml:space="preserve">　（２）受付場所</w:t>
      </w:r>
    </w:p>
    <w:p w:rsidR="002F3214" w:rsidRDefault="00CF2086">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日進市こども福祉部子育て支援課</w:t>
      </w:r>
    </w:p>
    <w:p w:rsidR="002F3214" w:rsidRDefault="00CF2086">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〒470-0192　日進市蟹甲町池下２６８番地　日進市役所本庁舎２階</w:t>
      </w:r>
    </w:p>
    <w:p w:rsidR="002F3214" w:rsidRDefault="00CF2086">
      <w:pPr>
        <w:spacing w:line="360" w:lineRule="exact"/>
        <w:rPr>
          <w:rFonts w:ascii="メイリオ" w:eastAsia="メイリオ" w:hAnsi="メイリオ" w:cs="メイリオ"/>
          <w:sz w:val="24"/>
        </w:rPr>
      </w:pPr>
      <w:r>
        <w:rPr>
          <w:rFonts w:ascii="メイリオ" w:eastAsia="メイリオ" w:hAnsi="メイリオ" w:cs="メイリオ"/>
          <w:sz w:val="24"/>
        </w:rPr>
        <w:t xml:space="preserve">　</w:t>
      </w:r>
      <w:r>
        <w:rPr>
          <w:rFonts w:ascii="メイリオ" w:eastAsia="メイリオ" w:hAnsi="メイリオ" w:cs="メイリオ" w:hint="eastAsia"/>
          <w:sz w:val="24"/>
        </w:rPr>
        <w:t xml:space="preserve">　</w:t>
      </w:r>
      <w:r>
        <w:rPr>
          <w:rFonts w:ascii="メイリオ" w:eastAsia="メイリオ" w:hAnsi="メイリオ" w:cs="メイリオ"/>
          <w:sz w:val="24"/>
        </w:rPr>
        <w:t>電話番号　　　0561-73-10</w:t>
      </w:r>
      <w:r>
        <w:rPr>
          <w:rFonts w:ascii="メイリオ" w:eastAsia="メイリオ" w:hAnsi="メイリオ" w:cs="メイリオ" w:hint="eastAsia"/>
          <w:sz w:val="24"/>
        </w:rPr>
        <w:t>49</w:t>
      </w:r>
    </w:p>
    <w:p w:rsidR="002F3214" w:rsidRDefault="00CF2086">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sz w:val="24"/>
        </w:rPr>
        <w:t>ファクス番号　0561-72-4603</w:t>
      </w:r>
    </w:p>
    <w:p w:rsidR="002F3214" w:rsidRDefault="00CF2086">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sz w:val="24"/>
        </w:rPr>
        <w:t xml:space="preserve">電子メール　　</w:t>
      </w:r>
      <w:hyperlink r:id="rId7" w:history="1">
        <w:r>
          <w:rPr>
            <w:rStyle w:val="a4"/>
            <w:rFonts w:ascii="メイリオ" w:eastAsia="メイリオ" w:hAnsi="メイリオ" w:cs="メイリオ"/>
            <w:sz w:val="24"/>
          </w:rPr>
          <w:t>kosodateshien</w:t>
        </w:r>
        <w:r>
          <w:rPr>
            <w:rStyle w:val="a4"/>
            <w:rFonts w:ascii="メイリオ" w:eastAsia="メイリオ" w:hAnsi="メイリオ" w:cs="メイリオ" w:hint="eastAsia"/>
            <w:sz w:val="24"/>
          </w:rPr>
          <w:t>@city.nisshin.lg.jp</w:t>
        </w:r>
      </w:hyperlink>
    </w:p>
    <w:p w:rsidR="002F3214" w:rsidRDefault="002F3214">
      <w:pPr>
        <w:spacing w:line="360" w:lineRule="exact"/>
        <w:ind w:firstLineChars="200" w:firstLine="480"/>
        <w:rPr>
          <w:rFonts w:ascii="メイリオ" w:eastAsia="メイリオ" w:hAnsi="メイリオ" w:cs="メイリオ"/>
          <w:sz w:val="24"/>
        </w:rPr>
      </w:pPr>
    </w:p>
    <w:p w:rsidR="002F3214" w:rsidRDefault="00CF2086">
      <w:pPr>
        <w:spacing w:line="360" w:lineRule="exact"/>
        <w:ind w:firstLineChars="100" w:firstLine="240"/>
        <w:rPr>
          <w:rFonts w:ascii="メイリオ" w:eastAsia="メイリオ" w:hAnsi="メイリオ" w:cs="メイリオ"/>
          <w:b/>
          <w:sz w:val="24"/>
        </w:rPr>
      </w:pPr>
      <w:r>
        <w:rPr>
          <w:rFonts w:ascii="メイリオ" w:eastAsia="メイリオ" w:hAnsi="メイリオ" w:cs="メイリオ" w:hint="eastAsia"/>
          <w:b/>
          <w:sz w:val="24"/>
        </w:rPr>
        <w:t>（３）提出書類</w:t>
      </w:r>
    </w:p>
    <w:p w:rsidR="002F3214" w:rsidRDefault="00CF2086">
      <w:pPr>
        <w:spacing w:line="360" w:lineRule="exact"/>
        <w:ind w:leftChars="200" w:left="420" w:firstLineChars="100" w:firstLine="240"/>
        <w:rPr>
          <w:rFonts w:ascii="メイリオ" w:eastAsia="メイリオ" w:hAnsi="メイリオ" w:cs="メイリオ"/>
          <w:sz w:val="24"/>
        </w:rPr>
      </w:pPr>
      <w:r>
        <w:rPr>
          <w:rFonts w:ascii="メイリオ" w:eastAsia="メイリオ" w:hAnsi="メイリオ" w:cs="メイリオ" w:hint="eastAsia"/>
          <w:sz w:val="24"/>
        </w:rPr>
        <w:t>以下の一覧に掲げる書類（様式1から様式</w:t>
      </w:r>
      <w:r w:rsidR="00BD571B">
        <w:rPr>
          <w:rFonts w:ascii="メイリオ" w:eastAsia="メイリオ" w:hAnsi="メイリオ" w:cs="メイリオ" w:hint="eastAsia"/>
          <w:sz w:val="24"/>
        </w:rPr>
        <w:t>３</w:t>
      </w:r>
      <w:r>
        <w:rPr>
          <w:rFonts w:ascii="メイリオ" w:eastAsia="メイリオ" w:hAnsi="メイリオ" w:cs="メイリオ" w:hint="eastAsia"/>
          <w:sz w:val="24"/>
        </w:rPr>
        <w:t>まで）に必要事項を記入し、法人代表者が押印のうえ、正本１部、副本</w:t>
      </w:r>
      <w:r w:rsidR="00410AAA">
        <w:rPr>
          <w:rFonts w:ascii="メイリオ" w:eastAsia="メイリオ" w:hAnsi="メイリオ" w:cs="メイリオ" w:hint="eastAsia"/>
          <w:sz w:val="24"/>
        </w:rPr>
        <w:t>１</w:t>
      </w:r>
      <w:r>
        <w:rPr>
          <w:rFonts w:ascii="メイリオ" w:eastAsia="メイリオ" w:hAnsi="メイリオ" w:cs="メイリオ" w:hint="eastAsia"/>
          <w:sz w:val="24"/>
        </w:rPr>
        <w:t>部</w:t>
      </w:r>
      <w:r>
        <w:rPr>
          <w:rFonts w:ascii="メイリオ" w:eastAsia="メイリオ" w:hAnsi="メイリオ" w:cs="メイリオ"/>
          <w:sz w:val="24"/>
        </w:rPr>
        <w:t>提出</w:t>
      </w:r>
      <w:r w:rsidR="00410AAA">
        <w:rPr>
          <w:rFonts w:ascii="メイリオ" w:eastAsia="メイリオ" w:hAnsi="メイリオ" w:cs="メイリオ" w:hint="eastAsia"/>
          <w:sz w:val="24"/>
        </w:rPr>
        <w:t>（郵送</w:t>
      </w:r>
      <w:r>
        <w:rPr>
          <w:rFonts w:ascii="メイリオ" w:eastAsia="メイリオ" w:hAnsi="メイリオ" w:cs="メイリオ" w:hint="eastAsia"/>
          <w:sz w:val="24"/>
        </w:rPr>
        <w:t>可</w:t>
      </w:r>
      <w:r w:rsidR="00410AAA">
        <w:rPr>
          <w:rFonts w:ascii="メイリオ" w:eastAsia="メイリオ" w:hAnsi="メイリオ" w:cs="メイリオ" w:hint="eastAsia"/>
          <w:sz w:val="24"/>
        </w:rPr>
        <w:t>）</w:t>
      </w:r>
      <w:r>
        <w:rPr>
          <w:rFonts w:ascii="メイリオ" w:eastAsia="メイリオ" w:hAnsi="メイリオ" w:cs="メイリオ"/>
          <w:sz w:val="24"/>
        </w:rPr>
        <w:t>してください。</w:t>
      </w:r>
    </w:p>
    <w:p w:rsidR="002F3214" w:rsidRDefault="002F3214" w:rsidP="00BD571B">
      <w:pPr>
        <w:spacing w:line="360" w:lineRule="exact"/>
        <w:rPr>
          <w:rFonts w:ascii="メイリオ" w:eastAsia="メイリオ" w:hAnsi="メイリオ" w:cs="メイリオ"/>
          <w:sz w:val="24"/>
        </w:rPr>
      </w:pPr>
    </w:p>
    <w:p w:rsidR="002F3214" w:rsidRDefault="00CF2086">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様式１　提案書</w:t>
      </w:r>
    </w:p>
    <w:p w:rsidR="002F3214" w:rsidRDefault="00CF2086">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様式２　団体調書</w:t>
      </w:r>
    </w:p>
    <w:p w:rsidR="002F3214" w:rsidRDefault="00CF2086">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様式3　誓約書</w:t>
      </w:r>
    </w:p>
    <w:p w:rsidR="002F3214" w:rsidRDefault="002F3214">
      <w:pPr>
        <w:spacing w:line="360" w:lineRule="exact"/>
        <w:rPr>
          <w:rFonts w:ascii="メイリオ" w:eastAsia="メイリオ" w:hAnsi="メイリオ" w:cs="メイリオ"/>
          <w:sz w:val="24"/>
        </w:rPr>
      </w:pPr>
    </w:p>
    <w:p w:rsidR="002F3214" w:rsidRDefault="00CF2086">
      <w:pPr>
        <w:spacing w:line="360" w:lineRule="exact"/>
        <w:rPr>
          <w:rFonts w:ascii="メイリオ" w:eastAsia="メイリオ" w:hAnsi="メイリオ" w:cs="メイリオ"/>
          <w:b/>
          <w:sz w:val="24"/>
        </w:rPr>
      </w:pPr>
      <w:r>
        <w:rPr>
          <w:rFonts w:ascii="メイリオ" w:eastAsia="メイリオ" w:hAnsi="メイリオ" w:cs="メイリオ" w:hint="eastAsia"/>
          <w:b/>
          <w:sz w:val="24"/>
        </w:rPr>
        <w:t xml:space="preserve">６　</w:t>
      </w:r>
      <w:r>
        <w:rPr>
          <w:rFonts w:ascii="メイリオ" w:eastAsia="メイリオ" w:hAnsi="メイリオ" w:cs="メイリオ"/>
          <w:b/>
          <w:sz w:val="24"/>
        </w:rPr>
        <w:t>お問い合わせ先</w:t>
      </w:r>
    </w:p>
    <w:p w:rsidR="002F3214" w:rsidRDefault="00CF2086">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日進市こども福祉部子育て支援課</w:t>
      </w:r>
    </w:p>
    <w:p w:rsidR="002F3214" w:rsidRDefault="00CF2086">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〒470-0192　日進市蟹甲町池下268番地</w:t>
      </w:r>
    </w:p>
    <w:p w:rsidR="002F3214" w:rsidRDefault="00CF2086">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電話番号　　　0561-73-1049</w:t>
      </w:r>
    </w:p>
    <w:p w:rsidR="002F3214" w:rsidRDefault="00CF2086">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sz w:val="24"/>
        </w:rPr>
        <w:t>ファクス番号　0561-72-4603</w:t>
      </w:r>
    </w:p>
    <w:p w:rsidR="002F3214" w:rsidRDefault="00CF2086">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sz w:val="24"/>
        </w:rPr>
        <w:t xml:space="preserve">電子メール　　</w:t>
      </w:r>
      <w:hyperlink r:id="rId8" w:history="1">
        <w:r>
          <w:rPr>
            <w:rStyle w:val="a4"/>
            <w:rFonts w:ascii="メイリオ" w:eastAsia="メイリオ" w:hAnsi="メイリオ" w:cs="メイリオ"/>
            <w:sz w:val="24"/>
          </w:rPr>
          <w:t>kosodateshien</w:t>
        </w:r>
        <w:r>
          <w:rPr>
            <w:rStyle w:val="a4"/>
            <w:rFonts w:ascii="メイリオ" w:eastAsia="メイリオ" w:hAnsi="メイリオ" w:cs="メイリオ" w:hint="eastAsia"/>
            <w:sz w:val="24"/>
          </w:rPr>
          <w:t>@city.nisshin.lg.jp</w:t>
        </w:r>
      </w:hyperlink>
    </w:p>
    <w:p w:rsidR="002F3214" w:rsidRDefault="002F3214">
      <w:pPr>
        <w:spacing w:line="360" w:lineRule="exact"/>
        <w:ind w:firstLineChars="100" w:firstLine="240"/>
        <w:rPr>
          <w:rFonts w:ascii="メイリオ" w:eastAsia="メイリオ" w:hAnsi="メイリオ" w:cs="メイリオ"/>
          <w:sz w:val="24"/>
        </w:rPr>
      </w:pPr>
    </w:p>
    <w:p w:rsidR="002F3214" w:rsidRDefault="002F3214">
      <w:pPr>
        <w:spacing w:line="360" w:lineRule="exact"/>
        <w:rPr>
          <w:rFonts w:ascii="メイリオ" w:eastAsia="メイリオ" w:hAnsi="メイリオ" w:cs="メイリオ"/>
          <w:sz w:val="24"/>
        </w:rPr>
      </w:pPr>
    </w:p>
    <w:sectPr w:rsidR="002F321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214" w:rsidRDefault="00CF2086">
      <w:r>
        <w:separator/>
      </w:r>
    </w:p>
  </w:endnote>
  <w:endnote w:type="continuationSeparator" w:id="0">
    <w:p w:rsidR="002F3214" w:rsidRDefault="00CF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214" w:rsidRDefault="00CF2086">
      <w:r>
        <w:separator/>
      </w:r>
    </w:p>
  </w:footnote>
  <w:footnote w:type="continuationSeparator" w:id="0">
    <w:p w:rsidR="002F3214" w:rsidRDefault="00CF2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071"/>
    <w:multiLevelType w:val="hybridMultilevel"/>
    <w:tmpl w:val="2A0EBEC8"/>
    <w:lvl w:ilvl="0" w:tplc="3C480A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682F25"/>
    <w:multiLevelType w:val="hybridMultilevel"/>
    <w:tmpl w:val="1EDC221E"/>
    <w:lvl w:ilvl="0" w:tplc="44084164">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CD7C8A"/>
    <w:multiLevelType w:val="hybridMultilevel"/>
    <w:tmpl w:val="080C0432"/>
    <w:lvl w:ilvl="0" w:tplc="7960D3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1C278A0"/>
    <w:multiLevelType w:val="hybridMultilevel"/>
    <w:tmpl w:val="59A0C164"/>
    <w:lvl w:ilvl="0" w:tplc="02445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DD561C"/>
    <w:multiLevelType w:val="hybridMultilevel"/>
    <w:tmpl w:val="63007AB8"/>
    <w:lvl w:ilvl="0" w:tplc="1F824A14">
      <w:start w:val="1"/>
      <w:numFmt w:val="decimalFullWidth"/>
      <w:lvlText w:val="（%1）"/>
      <w:lvlJc w:val="left"/>
      <w:pPr>
        <w:ind w:left="960" w:hanging="720"/>
      </w:pPr>
      <w:rPr>
        <w:rFonts w:hint="default"/>
        <w:lang w:val="en-US"/>
      </w:rPr>
    </w:lvl>
    <w:lvl w:ilvl="1" w:tplc="7B4EE6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6E20A60"/>
    <w:multiLevelType w:val="hybridMultilevel"/>
    <w:tmpl w:val="6DEEE11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A137FA9"/>
    <w:multiLevelType w:val="hybridMultilevel"/>
    <w:tmpl w:val="64765EC0"/>
    <w:lvl w:ilvl="0" w:tplc="815C405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14"/>
    <w:rsid w:val="0012017D"/>
    <w:rsid w:val="001F2EC2"/>
    <w:rsid w:val="002F3214"/>
    <w:rsid w:val="00315F27"/>
    <w:rsid w:val="003B19F1"/>
    <w:rsid w:val="00410AAA"/>
    <w:rsid w:val="005B417B"/>
    <w:rsid w:val="0062643E"/>
    <w:rsid w:val="0096044F"/>
    <w:rsid w:val="00A07F45"/>
    <w:rsid w:val="00B4657D"/>
    <w:rsid w:val="00BD571B"/>
    <w:rsid w:val="00CE3935"/>
    <w:rsid w:val="00CF2086"/>
    <w:rsid w:val="00DE79F1"/>
    <w:rsid w:val="00F61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6238C39-AD87-4449-AFAC-73204D18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Hyperlink"/>
    <w:basedOn w:val="a0"/>
    <w:uiPriority w:val="99"/>
    <w:unhideWhenUsed/>
    <w:rPr>
      <w:color w:val="0563C1" w:themeColor="hyperlink"/>
      <w:u w:val="single"/>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mo@city.nisshin.lg.jp" TargetMode="External"/><Relationship Id="rId3" Type="http://schemas.openxmlformats.org/officeDocument/2006/relationships/settings" Target="settings.xml"/><Relationship Id="rId7" Type="http://schemas.openxmlformats.org/officeDocument/2006/relationships/hyperlink" Target="mailto:kodomo@city.nisshin.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味岡　正樹</cp:lastModifiedBy>
  <cp:revision>10</cp:revision>
  <cp:lastPrinted>2019-11-12T05:05:00Z</cp:lastPrinted>
  <dcterms:created xsi:type="dcterms:W3CDTF">2019-11-06T04:16:00Z</dcterms:created>
  <dcterms:modified xsi:type="dcterms:W3CDTF">2019-11-18T01:02:00Z</dcterms:modified>
</cp:coreProperties>
</file>