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22" w:rsidRPr="004C68B5" w:rsidRDefault="004B7E22" w:rsidP="004C68B5">
      <w:pPr>
        <w:overflowPunct w:val="0"/>
        <w:autoSpaceDE w:val="0"/>
        <w:autoSpaceDN w:val="0"/>
        <w:rPr>
          <w:rFonts w:ascii="ＭＳ 明朝" w:eastAsia="ＭＳ 明朝" w:hAnsi="Century" w:cs="ＭＳ明朝"/>
        </w:rPr>
      </w:pPr>
      <w:bookmarkStart w:id="0" w:name="_GoBack"/>
      <w:bookmarkEnd w:id="0"/>
      <w:r w:rsidRPr="004C68B5">
        <w:rPr>
          <w:rFonts w:ascii="ＭＳ 明朝" w:eastAsia="ＭＳ 明朝" w:hAnsi="Century" w:cs="ＭＳ明朝" w:hint="eastAsia"/>
        </w:rPr>
        <w:t>第２号様式（第５条関係）</w:t>
      </w:r>
    </w:p>
    <w:p w:rsidR="004B7E22" w:rsidRPr="004C68B5" w:rsidRDefault="004B7E22" w:rsidP="004B7E22">
      <w:pPr>
        <w:autoSpaceDE w:val="0"/>
        <w:autoSpaceDN w:val="0"/>
        <w:adjustRightInd w:val="0"/>
        <w:ind w:right="234"/>
        <w:jc w:val="right"/>
        <w:rPr>
          <w:rFonts w:asciiTheme="minorEastAsia" w:cs="ＭＳ明朝"/>
        </w:rPr>
      </w:pPr>
      <w:r w:rsidRPr="004C68B5">
        <w:rPr>
          <w:rFonts w:asciiTheme="minorEastAsia" w:hAnsiTheme="minorEastAsia" w:cs="ＭＳ明朝" w:hint="eastAsia"/>
        </w:rPr>
        <w:t xml:space="preserve">年　　月　　日　</w:t>
      </w:r>
    </w:p>
    <w:p w:rsidR="004B7E22" w:rsidRPr="004C68B5" w:rsidRDefault="004B7E22" w:rsidP="004B7E22">
      <w:pPr>
        <w:autoSpaceDE w:val="0"/>
        <w:autoSpaceDN w:val="0"/>
        <w:adjustRightInd w:val="0"/>
        <w:jc w:val="left"/>
        <w:rPr>
          <w:rFonts w:asciiTheme="minorEastAsia" w:cs="ＭＳ明朝"/>
        </w:rPr>
      </w:pPr>
    </w:p>
    <w:p w:rsidR="004B7E22" w:rsidRPr="004C68B5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4C68B5">
        <w:rPr>
          <w:rStyle w:val="p33"/>
          <w:rFonts w:asciiTheme="minorEastAsia" w:hAnsiTheme="minorEastAsia" w:hint="eastAsia"/>
        </w:rPr>
        <w:t xml:space="preserve">　日進市長　あて</w:t>
      </w:r>
    </w:p>
    <w:p w:rsidR="004B7E22" w:rsidRPr="004C68B5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4C68B5">
        <w:rPr>
          <w:rStyle w:val="p33"/>
          <w:rFonts w:asciiTheme="minorEastAsia" w:hAnsiTheme="minorEastAsia" w:hint="eastAsia"/>
        </w:rPr>
        <w:t xml:space="preserve">　　　　　　　　　　　　　　　　申請者　住所</w:t>
      </w:r>
    </w:p>
    <w:p w:rsidR="004B7E22" w:rsidRPr="004C68B5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4C68B5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　　</w:t>
      </w:r>
    </w:p>
    <w:p w:rsidR="004B7E22" w:rsidRPr="004C68B5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4B7E22" w:rsidRPr="004C68B5" w:rsidRDefault="004B7E22" w:rsidP="004B7E22">
      <w:pPr>
        <w:autoSpaceDE w:val="0"/>
        <w:autoSpaceDN w:val="0"/>
        <w:adjustRightInd w:val="0"/>
        <w:jc w:val="center"/>
        <w:rPr>
          <w:rFonts w:asciiTheme="minorEastAsia" w:cs="ＭＳ明朝"/>
        </w:rPr>
      </w:pPr>
      <w:r w:rsidRPr="004C68B5">
        <w:rPr>
          <w:rFonts w:asciiTheme="minorEastAsia" w:hAnsiTheme="minorEastAsia" w:cs="ＭＳ明朝" w:hint="eastAsia"/>
        </w:rPr>
        <w:t>誓約書兼同意書</w:t>
      </w:r>
    </w:p>
    <w:p w:rsidR="004B7E22" w:rsidRPr="004C68B5" w:rsidRDefault="004B7E22" w:rsidP="004B7E22">
      <w:pPr>
        <w:autoSpaceDE w:val="0"/>
        <w:autoSpaceDN w:val="0"/>
        <w:adjustRightInd w:val="0"/>
        <w:rPr>
          <w:rFonts w:asciiTheme="minorEastAsia" w:cs="ＭＳ明朝"/>
        </w:rPr>
      </w:pPr>
    </w:p>
    <w:p w:rsidR="004B7E22" w:rsidRPr="004C68B5" w:rsidRDefault="004B7E22" w:rsidP="004B7E22">
      <w:pPr>
        <w:autoSpaceDE w:val="0"/>
        <w:autoSpaceDN w:val="0"/>
        <w:adjustRightInd w:val="0"/>
        <w:rPr>
          <w:rFonts w:asciiTheme="minorEastAsia" w:cs="ＭＳ明朝"/>
        </w:rPr>
      </w:pPr>
      <w:r w:rsidRPr="004C68B5">
        <w:rPr>
          <w:rFonts w:asciiTheme="minorEastAsia" w:hAnsiTheme="minorEastAsia" w:cs="ＭＳ明朝" w:hint="eastAsia"/>
        </w:rPr>
        <w:t xml:space="preserve">　私は、日進市空家バンク</w:t>
      </w:r>
      <w:r w:rsidR="00523320" w:rsidRPr="004C68B5">
        <w:rPr>
          <w:rFonts w:asciiTheme="minorEastAsia" w:hAnsiTheme="minorEastAsia" w:cs="ＭＳ明朝" w:hint="eastAsia"/>
        </w:rPr>
        <w:t>子育て世帯定住促進</w:t>
      </w:r>
      <w:r w:rsidRPr="004C68B5">
        <w:rPr>
          <w:rFonts w:asciiTheme="minorEastAsia" w:hAnsiTheme="minorEastAsia" w:cs="ＭＳ明朝" w:hint="eastAsia"/>
        </w:rPr>
        <w:t>補助金交付申請に当たり、日進市空家バンク</w:t>
      </w:r>
      <w:r w:rsidR="00523320" w:rsidRPr="004C68B5">
        <w:rPr>
          <w:rFonts w:asciiTheme="minorEastAsia" w:hAnsiTheme="minorEastAsia" w:cs="ＭＳ明朝" w:hint="eastAsia"/>
        </w:rPr>
        <w:t>子育て世帯定住促進</w:t>
      </w:r>
      <w:r w:rsidRPr="004C68B5">
        <w:rPr>
          <w:rFonts w:asciiTheme="minorEastAsia" w:hAnsiTheme="minorEastAsia" w:cs="ＭＳ明朝" w:hint="eastAsia"/>
        </w:rPr>
        <w:t>補助金交付要綱に定める趣旨等を理解した上で、下記の事項について誓約</w:t>
      </w:r>
      <w:r w:rsidR="009B4A9E" w:rsidRPr="004C68B5">
        <w:rPr>
          <w:rFonts w:asciiTheme="minorEastAsia" w:hAnsiTheme="minorEastAsia" w:cs="ＭＳ明朝" w:hint="eastAsia"/>
        </w:rPr>
        <w:t>し、</w:t>
      </w:r>
      <w:r w:rsidRPr="004C68B5">
        <w:rPr>
          <w:rFonts w:asciiTheme="minorEastAsia" w:hAnsiTheme="minorEastAsia" w:cs="ＭＳ明朝" w:hint="eastAsia"/>
        </w:rPr>
        <w:t>及び同意します。</w:t>
      </w:r>
    </w:p>
    <w:p w:rsidR="004B7E22" w:rsidRPr="004C68B5" w:rsidRDefault="004B7E22" w:rsidP="004B7E22">
      <w:pPr>
        <w:autoSpaceDE w:val="0"/>
        <w:autoSpaceDN w:val="0"/>
        <w:adjustRightInd w:val="0"/>
        <w:rPr>
          <w:rFonts w:asciiTheme="minorEastAsia" w:cs="ＭＳ明朝"/>
        </w:rPr>
      </w:pPr>
    </w:p>
    <w:p w:rsidR="004B7E22" w:rsidRPr="004C68B5" w:rsidRDefault="004B7E22" w:rsidP="004B7E22">
      <w:pPr>
        <w:pStyle w:val="aa"/>
      </w:pPr>
      <w:r w:rsidRPr="004C68B5">
        <w:rPr>
          <w:rFonts w:hint="eastAsia"/>
        </w:rPr>
        <w:t>記</w:t>
      </w:r>
    </w:p>
    <w:p w:rsidR="004B7E22" w:rsidRPr="004C68B5" w:rsidRDefault="004B7E22" w:rsidP="004B7E22">
      <w:pPr>
        <w:rPr>
          <w:rFonts w:asciiTheme="minorEastAsia"/>
        </w:rPr>
      </w:pPr>
      <w:r w:rsidRPr="004C68B5">
        <w:rPr>
          <w:rFonts w:asciiTheme="minorEastAsia" w:hAnsiTheme="minorEastAsia" w:hint="eastAsia"/>
        </w:rPr>
        <w:t>１　日進市補助金等交付規則を遵守すること。</w:t>
      </w:r>
    </w:p>
    <w:p w:rsidR="004B7E22" w:rsidRPr="004C68B5" w:rsidRDefault="004B7E22" w:rsidP="004B7E22">
      <w:pPr>
        <w:rPr>
          <w:rFonts w:asciiTheme="minorEastAsia"/>
        </w:rPr>
      </w:pPr>
      <w:r w:rsidRPr="004C68B5">
        <w:rPr>
          <w:rFonts w:asciiTheme="minorEastAsia" w:hAnsiTheme="minorEastAsia" w:hint="eastAsia"/>
        </w:rPr>
        <w:t>２　日進市空家バンク</w:t>
      </w:r>
      <w:r w:rsidR="00523320" w:rsidRPr="004C68B5">
        <w:rPr>
          <w:rFonts w:asciiTheme="minorEastAsia" w:hAnsiTheme="minorEastAsia" w:hint="eastAsia"/>
        </w:rPr>
        <w:t>子育て世帯</w:t>
      </w:r>
      <w:r w:rsidRPr="004C68B5">
        <w:rPr>
          <w:rFonts w:asciiTheme="minorEastAsia" w:hAnsiTheme="minorEastAsia" w:cs="ＭＳ明朝" w:hint="eastAsia"/>
        </w:rPr>
        <w:t>定住促進</w:t>
      </w:r>
      <w:r w:rsidRPr="004C68B5">
        <w:rPr>
          <w:rFonts w:asciiTheme="minorEastAsia" w:hAnsiTheme="minorEastAsia" w:hint="eastAsia"/>
        </w:rPr>
        <w:t>補助金交付要綱を遵守すること。</w:t>
      </w:r>
    </w:p>
    <w:p w:rsidR="00523320" w:rsidRPr="004C68B5" w:rsidRDefault="00523320" w:rsidP="004B7E22">
      <w:pPr>
        <w:rPr>
          <w:rFonts w:asciiTheme="minorEastAsia"/>
        </w:rPr>
      </w:pPr>
      <w:r w:rsidRPr="004C68B5">
        <w:rPr>
          <w:rFonts w:asciiTheme="minorEastAsia" w:hAnsiTheme="minorEastAsia" w:hint="eastAsia"/>
        </w:rPr>
        <w:t xml:space="preserve">３　</w:t>
      </w:r>
      <w:r w:rsidR="00742596" w:rsidRPr="004C68B5">
        <w:rPr>
          <w:rFonts w:asciiTheme="minorEastAsia" w:hAnsiTheme="minorEastAsia" w:hint="eastAsia"/>
        </w:rPr>
        <w:t>補助対象住宅のある地域のルールを遵守すること。</w:t>
      </w:r>
    </w:p>
    <w:p w:rsidR="004B7E22" w:rsidRPr="004C68B5" w:rsidRDefault="00742596" w:rsidP="004B7E22">
      <w:pPr>
        <w:rPr>
          <w:rFonts w:asciiTheme="minorEastAsia"/>
        </w:rPr>
      </w:pPr>
      <w:r w:rsidRPr="004C68B5">
        <w:rPr>
          <w:rFonts w:asciiTheme="minorEastAsia" w:hAnsiTheme="minorEastAsia" w:hint="eastAsia"/>
        </w:rPr>
        <w:t>４</w:t>
      </w:r>
      <w:r w:rsidR="004B7E22" w:rsidRPr="004C68B5">
        <w:rPr>
          <w:rFonts w:asciiTheme="minorEastAsia" w:hAnsiTheme="minorEastAsia" w:hint="eastAsia"/>
        </w:rPr>
        <w:t xml:space="preserve">　その他、市長からの指示事項は、誠意をもって対応すること。</w:t>
      </w:r>
    </w:p>
    <w:sectPr w:rsidR="004B7E22" w:rsidRPr="004C68B5" w:rsidSect="007D6A9F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4599" w:rsidRDefault="00554599" w:rsidP="00E52A6A">
      <w:r>
        <w:separator/>
      </w:r>
    </w:p>
  </w:endnote>
  <w:endnote w:type="continuationSeparator" w:id="0">
    <w:p w:rsidR="00554599" w:rsidRDefault="00554599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4599" w:rsidRDefault="00554599" w:rsidP="00E52A6A">
      <w:r>
        <w:separator/>
      </w:r>
    </w:p>
  </w:footnote>
  <w:footnote w:type="continuationSeparator" w:id="0">
    <w:p w:rsidR="00554599" w:rsidRDefault="00554599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A046374"/>
    <w:multiLevelType w:val="hybridMultilevel"/>
    <w:tmpl w:val="1884CF56"/>
    <w:lvl w:ilvl="0" w:tplc="DA209B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631D67"/>
    <w:multiLevelType w:val="hybridMultilevel"/>
    <w:tmpl w:val="7700CC9A"/>
    <w:lvl w:ilvl="0" w:tplc="B0A67D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3"/>
  </w:num>
  <w:num w:numId="5">
    <w:abstractNumId w:val="22"/>
  </w:num>
  <w:num w:numId="6">
    <w:abstractNumId w:val="19"/>
  </w:num>
  <w:num w:numId="7">
    <w:abstractNumId w:val="14"/>
  </w:num>
  <w:num w:numId="8">
    <w:abstractNumId w:val="7"/>
  </w:num>
  <w:num w:numId="9">
    <w:abstractNumId w:val="27"/>
  </w:num>
  <w:num w:numId="10">
    <w:abstractNumId w:val="23"/>
  </w:num>
  <w:num w:numId="11">
    <w:abstractNumId w:val="4"/>
  </w:num>
  <w:num w:numId="12">
    <w:abstractNumId w:val="0"/>
  </w:num>
  <w:num w:numId="13">
    <w:abstractNumId w:val="2"/>
  </w:num>
  <w:num w:numId="14">
    <w:abstractNumId w:val="25"/>
  </w:num>
  <w:num w:numId="15">
    <w:abstractNumId w:val="6"/>
  </w:num>
  <w:num w:numId="16">
    <w:abstractNumId w:val="9"/>
  </w:num>
  <w:num w:numId="17">
    <w:abstractNumId w:val="29"/>
  </w:num>
  <w:num w:numId="18">
    <w:abstractNumId w:val="30"/>
  </w:num>
  <w:num w:numId="19">
    <w:abstractNumId w:val="5"/>
  </w:num>
  <w:num w:numId="20">
    <w:abstractNumId w:val="20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8"/>
  </w:num>
  <w:num w:numId="26">
    <w:abstractNumId w:val="10"/>
  </w:num>
  <w:num w:numId="27">
    <w:abstractNumId w:val="28"/>
  </w:num>
  <w:num w:numId="28">
    <w:abstractNumId w:val="24"/>
  </w:num>
  <w:num w:numId="29">
    <w:abstractNumId w:val="16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41852"/>
    <w:rsid w:val="000423E7"/>
    <w:rsid w:val="00052B90"/>
    <w:rsid w:val="00053AC5"/>
    <w:rsid w:val="0006680B"/>
    <w:rsid w:val="00081BED"/>
    <w:rsid w:val="000840CB"/>
    <w:rsid w:val="00095D7A"/>
    <w:rsid w:val="000C0A2A"/>
    <w:rsid w:val="000C6CFB"/>
    <w:rsid w:val="000D4903"/>
    <w:rsid w:val="000E6C07"/>
    <w:rsid w:val="00105CA7"/>
    <w:rsid w:val="00122FDE"/>
    <w:rsid w:val="00142CA9"/>
    <w:rsid w:val="00150CD5"/>
    <w:rsid w:val="001625A2"/>
    <w:rsid w:val="001630D1"/>
    <w:rsid w:val="00164B85"/>
    <w:rsid w:val="00177E6D"/>
    <w:rsid w:val="00186711"/>
    <w:rsid w:val="00196956"/>
    <w:rsid w:val="001975B3"/>
    <w:rsid w:val="001A2AA6"/>
    <w:rsid w:val="001B1D73"/>
    <w:rsid w:val="001C23DA"/>
    <w:rsid w:val="001C6380"/>
    <w:rsid w:val="001D7257"/>
    <w:rsid w:val="001F0FD9"/>
    <w:rsid w:val="00204216"/>
    <w:rsid w:val="00207820"/>
    <w:rsid w:val="00210F98"/>
    <w:rsid w:val="00227ADB"/>
    <w:rsid w:val="002422E8"/>
    <w:rsid w:val="00250068"/>
    <w:rsid w:val="00250424"/>
    <w:rsid w:val="00251484"/>
    <w:rsid w:val="00251B6E"/>
    <w:rsid w:val="002655DF"/>
    <w:rsid w:val="00267F2D"/>
    <w:rsid w:val="002757A2"/>
    <w:rsid w:val="0028608F"/>
    <w:rsid w:val="0029082D"/>
    <w:rsid w:val="002B4AE6"/>
    <w:rsid w:val="002C6FF9"/>
    <w:rsid w:val="002D1962"/>
    <w:rsid w:val="002F7AB4"/>
    <w:rsid w:val="00301DD4"/>
    <w:rsid w:val="003057D0"/>
    <w:rsid w:val="00310055"/>
    <w:rsid w:val="00320406"/>
    <w:rsid w:val="003319C5"/>
    <w:rsid w:val="003375F1"/>
    <w:rsid w:val="0034498C"/>
    <w:rsid w:val="00344DB9"/>
    <w:rsid w:val="003466FE"/>
    <w:rsid w:val="003757F5"/>
    <w:rsid w:val="00380663"/>
    <w:rsid w:val="003847C1"/>
    <w:rsid w:val="00386331"/>
    <w:rsid w:val="003873EA"/>
    <w:rsid w:val="00392588"/>
    <w:rsid w:val="00392CEC"/>
    <w:rsid w:val="003A4E5B"/>
    <w:rsid w:val="003A6E7E"/>
    <w:rsid w:val="003B77D9"/>
    <w:rsid w:val="003C05CD"/>
    <w:rsid w:val="003C5A45"/>
    <w:rsid w:val="003C6C65"/>
    <w:rsid w:val="003E5F5A"/>
    <w:rsid w:val="003F2E25"/>
    <w:rsid w:val="003F388A"/>
    <w:rsid w:val="00415E4A"/>
    <w:rsid w:val="00416531"/>
    <w:rsid w:val="0042671A"/>
    <w:rsid w:val="004303ED"/>
    <w:rsid w:val="0045112C"/>
    <w:rsid w:val="00484147"/>
    <w:rsid w:val="00485589"/>
    <w:rsid w:val="00497CCA"/>
    <w:rsid w:val="004B7E22"/>
    <w:rsid w:val="004C0D5E"/>
    <w:rsid w:val="004C1FB4"/>
    <w:rsid w:val="004C4D78"/>
    <w:rsid w:val="004C68B5"/>
    <w:rsid w:val="004D0968"/>
    <w:rsid w:val="004E6324"/>
    <w:rsid w:val="004F17E0"/>
    <w:rsid w:val="004F498C"/>
    <w:rsid w:val="004F5668"/>
    <w:rsid w:val="00501AB5"/>
    <w:rsid w:val="00502BBC"/>
    <w:rsid w:val="00510AAF"/>
    <w:rsid w:val="0051114A"/>
    <w:rsid w:val="00512D79"/>
    <w:rsid w:val="00523320"/>
    <w:rsid w:val="00523542"/>
    <w:rsid w:val="00527DD2"/>
    <w:rsid w:val="005363BA"/>
    <w:rsid w:val="00537680"/>
    <w:rsid w:val="00537EAD"/>
    <w:rsid w:val="00544057"/>
    <w:rsid w:val="005458E3"/>
    <w:rsid w:val="00554599"/>
    <w:rsid w:val="0055579A"/>
    <w:rsid w:val="00566684"/>
    <w:rsid w:val="005667E2"/>
    <w:rsid w:val="00584C84"/>
    <w:rsid w:val="00586151"/>
    <w:rsid w:val="00591B40"/>
    <w:rsid w:val="005A286E"/>
    <w:rsid w:val="005C6650"/>
    <w:rsid w:val="005C6AAE"/>
    <w:rsid w:val="005D34FE"/>
    <w:rsid w:val="005E1EA6"/>
    <w:rsid w:val="005E70E4"/>
    <w:rsid w:val="005F2DF3"/>
    <w:rsid w:val="005F61D3"/>
    <w:rsid w:val="0060125C"/>
    <w:rsid w:val="00620952"/>
    <w:rsid w:val="006245F5"/>
    <w:rsid w:val="00632006"/>
    <w:rsid w:val="00632781"/>
    <w:rsid w:val="00633195"/>
    <w:rsid w:val="00634AC8"/>
    <w:rsid w:val="0063572E"/>
    <w:rsid w:val="006429C0"/>
    <w:rsid w:val="0064437A"/>
    <w:rsid w:val="00644DFD"/>
    <w:rsid w:val="00650CEB"/>
    <w:rsid w:val="00677655"/>
    <w:rsid w:val="00684352"/>
    <w:rsid w:val="00687B0D"/>
    <w:rsid w:val="00690215"/>
    <w:rsid w:val="006936E0"/>
    <w:rsid w:val="006A4DA8"/>
    <w:rsid w:val="006B00D9"/>
    <w:rsid w:val="006B1856"/>
    <w:rsid w:val="006C6AFE"/>
    <w:rsid w:val="006E134B"/>
    <w:rsid w:val="006E4861"/>
    <w:rsid w:val="006F452A"/>
    <w:rsid w:val="006F7220"/>
    <w:rsid w:val="007116CD"/>
    <w:rsid w:val="0072329C"/>
    <w:rsid w:val="00730286"/>
    <w:rsid w:val="00742596"/>
    <w:rsid w:val="007464B1"/>
    <w:rsid w:val="0076727F"/>
    <w:rsid w:val="007727DA"/>
    <w:rsid w:val="00776D44"/>
    <w:rsid w:val="00777508"/>
    <w:rsid w:val="007A2F3D"/>
    <w:rsid w:val="007A4317"/>
    <w:rsid w:val="007A5FC6"/>
    <w:rsid w:val="007B3CFD"/>
    <w:rsid w:val="007D070E"/>
    <w:rsid w:val="007D17F5"/>
    <w:rsid w:val="007D34FF"/>
    <w:rsid w:val="007D38AB"/>
    <w:rsid w:val="007D6A9F"/>
    <w:rsid w:val="007E0AA2"/>
    <w:rsid w:val="007E665C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0EF8"/>
    <w:rsid w:val="00856E87"/>
    <w:rsid w:val="0088177D"/>
    <w:rsid w:val="008916E8"/>
    <w:rsid w:val="008A0397"/>
    <w:rsid w:val="008A7208"/>
    <w:rsid w:val="008D4B3C"/>
    <w:rsid w:val="008D6278"/>
    <w:rsid w:val="008E0A2D"/>
    <w:rsid w:val="008F25B1"/>
    <w:rsid w:val="008F290F"/>
    <w:rsid w:val="008F5273"/>
    <w:rsid w:val="008F7742"/>
    <w:rsid w:val="00900AF6"/>
    <w:rsid w:val="00906768"/>
    <w:rsid w:val="00910186"/>
    <w:rsid w:val="00922334"/>
    <w:rsid w:val="00925DDA"/>
    <w:rsid w:val="0093538A"/>
    <w:rsid w:val="00937BEA"/>
    <w:rsid w:val="00940E6B"/>
    <w:rsid w:val="00942497"/>
    <w:rsid w:val="00947C27"/>
    <w:rsid w:val="00947CB5"/>
    <w:rsid w:val="0097032D"/>
    <w:rsid w:val="00976C22"/>
    <w:rsid w:val="00982393"/>
    <w:rsid w:val="00985EEE"/>
    <w:rsid w:val="009942DC"/>
    <w:rsid w:val="009A3F2B"/>
    <w:rsid w:val="009B4A9E"/>
    <w:rsid w:val="009D5799"/>
    <w:rsid w:val="009E11FE"/>
    <w:rsid w:val="009F3A0E"/>
    <w:rsid w:val="009F4A4E"/>
    <w:rsid w:val="00A04C51"/>
    <w:rsid w:val="00A05AA5"/>
    <w:rsid w:val="00A079F1"/>
    <w:rsid w:val="00A105A4"/>
    <w:rsid w:val="00A10A3C"/>
    <w:rsid w:val="00A2342D"/>
    <w:rsid w:val="00A235B1"/>
    <w:rsid w:val="00A33DC5"/>
    <w:rsid w:val="00A51A2F"/>
    <w:rsid w:val="00A554BE"/>
    <w:rsid w:val="00A56F35"/>
    <w:rsid w:val="00A63C71"/>
    <w:rsid w:val="00A67DD1"/>
    <w:rsid w:val="00A71705"/>
    <w:rsid w:val="00A91DF7"/>
    <w:rsid w:val="00A9502E"/>
    <w:rsid w:val="00A965F2"/>
    <w:rsid w:val="00AA3EB8"/>
    <w:rsid w:val="00AA6071"/>
    <w:rsid w:val="00AA6F88"/>
    <w:rsid w:val="00AC42AF"/>
    <w:rsid w:val="00AC6793"/>
    <w:rsid w:val="00B11F71"/>
    <w:rsid w:val="00B22511"/>
    <w:rsid w:val="00B463BB"/>
    <w:rsid w:val="00B47FA2"/>
    <w:rsid w:val="00B5330C"/>
    <w:rsid w:val="00B74FC9"/>
    <w:rsid w:val="00B750A4"/>
    <w:rsid w:val="00B812E2"/>
    <w:rsid w:val="00B82B35"/>
    <w:rsid w:val="00B8563F"/>
    <w:rsid w:val="00B90531"/>
    <w:rsid w:val="00B94E6E"/>
    <w:rsid w:val="00B97617"/>
    <w:rsid w:val="00BA03F8"/>
    <w:rsid w:val="00BB4721"/>
    <w:rsid w:val="00BC2215"/>
    <w:rsid w:val="00BC4028"/>
    <w:rsid w:val="00BC4B19"/>
    <w:rsid w:val="00BC6C31"/>
    <w:rsid w:val="00BD0BD8"/>
    <w:rsid w:val="00BF4BF3"/>
    <w:rsid w:val="00BF5217"/>
    <w:rsid w:val="00C010A6"/>
    <w:rsid w:val="00C10EE5"/>
    <w:rsid w:val="00C16A1C"/>
    <w:rsid w:val="00C412C1"/>
    <w:rsid w:val="00C42A2D"/>
    <w:rsid w:val="00C4341C"/>
    <w:rsid w:val="00C463CB"/>
    <w:rsid w:val="00C47469"/>
    <w:rsid w:val="00C748F8"/>
    <w:rsid w:val="00C825E4"/>
    <w:rsid w:val="00C9257C"/>
    <w:rsid w:val="00CA4263"/>
    <w:rsid w:val="00CA457C"/>
    <w:rsid w:val="00CA4630"/>
    <w:rsid w:val="00CA5CF2"/>
    <w:rsid w:val="00CB4963"/>
    <w:rsid w:val="00CC28F1"/>
    <w:rsid w:val="00CE798D"/>
    <w:rsid w:val="00CF675E"/>
    <w:rsid w:val="00D046F5"/>
    <w:rsid w:val="00D0702F"/>
    <w:rsid w:val="00D11ACC"/>
    <w:rsid w:val="00D14FFE"/>
    <w:rsid w:val="00D355C8"/>
    <w:rsid w:val="00D35B02"/>
    <w:rsid w:val="00D37755"/>
    <w:rsid w:val="00D42638"/>
    <w:rsid w:val="00D45804"/>
    <w:rsid w:val="00D612FA"/>
    <w:rsid w:val="00D6227C"/>
    <w:rsid w:val="00D77226"/>
    <w:rsid w:val="00DB02A4"/>
    <w:rsid w:val="00DB26B2"/>
    <w:rsid w:val="00DB59B7"/>
    <w:rsid w:val="00DB6F27"/>
    <w:rsid w:val="00DD05B1"/>
    <w:rsid w:val="00DE219A"/>
    <w:rsid w:val="00E0186D"/>
    <w:rsid w:val="00E07A4F"/>
    <w:rsid w:val="00E16753"/>
    <w:rsid w:val="00E17455"/>
    <w:rsid w:val="00E1745D"/>
    <w:rsid w:val="00E311E3"/>
    <w:rsid w:val="00E31AA3"/>
    <w:rsid w:val="00E40D1F"/>
    <w:rsid w:val="00E43D2B"/>
    <w:rsid w:val="00E44555"/>
    <w:rsid w:val="00E45361"/>
    <w:rsid w:val="00E45DE6"/>
    <w:rsid w:val="00E52A6A"/>
    <w:rsid w:val="00E65A47"/>
    <w:rsid w:val="00E727D5"/>
    <w:rsid w:val="00E82C63"/>
    <w:rsid w:val="00E90138"/>
    <w:rsid w:val="00E90DBF"/>
    <w:rsid w:val="00E922BF"/>
    <w:rsid w:val="00E95DC0"/>
    <w:rsid w:val="00E9695B"/>
    <w:rsid w:val="00E976D1"/>
    <w:rsid w:val="00EB44BD"/>
    <w:rsid w:val="00EB7D40"/>
    <w:rsid w:val="00ED0829"/>
    <w:rsid w:val="00ED5627"/>
    <w:rsid w:val="00ED777A"/>
    <w:rsid w:val="00EE7490"/>
    <w:rsid w:val="00F27413"/>
    <w:rsid w:val="00F3475D"/>
    <w:rsid w:val="00F352EF"/>
    <w:rsid w:val="00F36325"/>
    <w:rsid w:val="00F40170"/>
    <w:rsid w:val="00F42FAC"/>
    <w:rsid w:val="00F50E4F"/>
    <w:rsid w:val="00F57ECC"/>
    <w:rsid w:val="00F61B55"/>
    <w:rsid w:val="00F758B4"/>
    <w:rsid w:val="00F84B97"/>
    <w:rsid w:val="00F9401B"/>
    <w:rsid w:val="00FA6524"/>
    <w:rsid w:val="00FB4B43"/>
    <w:rsid w:val="00FB51C2"/>
    <w:rsid w:val="00FC1071"/>
    <w:rsid w:val="00FD1C49"/>
    <w:rsid w:val="00FD2BEE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5157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7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61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5157391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32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5157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4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7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157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1573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73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73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7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515731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33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5157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7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4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4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7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15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15735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03515738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15739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35157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157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5157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5157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157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51573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35157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820B8B-C3DC-47BA-88C9-6997BF398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265</Characters>
  <Application>Microsoft Office Word</Application>
  <DocSecurity>0</DocSecurity>
  <Lines>2</Lines>
  <Paragraphs>1</Paragraphs>
  <ScaleCrop>false</ScaleCrop>
  <Company/>
  <LinksUpToDate>false</LinksUpToDate>
  <CharactersWithSpaces>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2017-03-03T00:55:00Z</cp:lastPrinted>
  <dcterms:created xsi:type="dcterms:W3CDTF">2021-05-25T00:50:00Z</dcterms:created>
  <dcterms:modified xsi:type="dcterms:W3CDTF">2021-05-25T00:50:00Z</dcterms:modified>
</cp:coreProperties>
</file>